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E" w:rsidRPr="00BC3D7E" w:rsidRDefault="00044A7E" w:rsidP="00F10E0D">
      <w:pPr>
        <w:tabs>
          <w:tab w:val="left" w:pos="993"/>
        </w:tabs>
        <w:rPr>
          <w:szCs w:val="24"/>
          <w:lang w:val="sr-Cyrl-CS"/>
        </w:rPr>
      </w:pPr>
      <w:r w:rsidRPr="00BC3D7E">
        <w:rPr>
          <w:szCs w:val="24"/>
          <w:lang w:val="sr-Cyrl-CS"/>
        </w:rPr>
        <w:t>РЕПУБЛИКА СРБИЈА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НАРОДНА СКУПШТИНА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 xml:space="preserve">Одбор за уставна питања 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и законодавство</w:t>
      </w:r>
    </w:p>
    <w:p w:rsidR="00044A7E" w:rsidRPr="00BC3D7E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BC3D7E">
        <w:rPr>
          <w:rFonts w:ascii="Times New Roman" w:hAnsi="Times New Roman" w:cs="Times New Roman"/>
          <w:sz w:val="24"/>
          <w:szCs w:val="24"/>
        </w:rPr>
        <w:t>06-2/</w:t>
      </w:r>
      <w:r w:rsidR="00BC3D7E" w:rsidRPr="00BC3D7E">
        <w:rPr>
          <w:rFonts w:ascii="Times New Roman" w:hAnsi="Times New Roman" w:cs="Times New Roman"/>
          <w:sz w:val="24"/>
          <w:szCs w:val="24"/>
        </w:rPr>
        <w:t>2</w:t>
      </w:r>
      <w:r w:rsidR="00F32D85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BC3D7E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BC3D7E" w:rsidRDefault="00F32D85" w:rsidP="00F10E0D">
      <w:pPr>
        <w:rPr>
          <w:szCs w:val="24"/>
          <w:lang w:val="sr-Latn-RS"/>
        </w:rPr>
      </w:pPr>
      <w:r>
        <w:rPr>
          <w:szCs w:val="24"/>
          <w:lang w:val="sr-Cyrl-RS"/>
        </w:rPr>
        <w:t>7. октобар</w:t>
      </w:r>
      <w:r w:rsidR="00044A7E" w:rsidRPr="00BC3D7E">
        <w:rPr>
          <w:szCs w:val="24"/>
          <w:lang w:val="sr-Latn-RS"/>
        </w:rPr>
        <w:t xml:space="preserve"> </w:t>
      </w:r>
      <w:r w:rsidR="00044A7E" w:rsidRPr="00BC3D7E">
        <w:rPr>
          <w:szCs w:val="24"/>
        </w:rPr>
        <w:t>201</w:t>
      </w:r>
      <w:r w:rsidR="00044A7E" w:rsidRPr="00BC3D7E">
        <w:rPr>
          <w:szCs w:val="24"/>
          <w:lang w:val="sr-Cyrl-RS"/>
        </w:rPr>
        <w:t>9</w:t>
      </w:r>
      <w:r w:rsidR="00044A7E" w:rsidRPr="00BC3D7E">
        <w:rPr>
          <w:szCs w:val="24"/>
          <w:lang w:val="sr-Latn-RS"/>
        </w:rPr>
        <w:t xml:space="preserve">. године 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Б е о г р а д</w:t>
      </w:r>
    </w:p>
    <w:p w:rsidR="00044A7E" w:rsidRPr="00BC3D7E" w:rsidRDefault="00044A7E" w:rsidP="00F10E0D">
      <w:pPr>
        <w:rPr>
          <w:szCs w:val="24"/>
          <w:lang w:val="sr-Cyrl-RS"/>
        </w:rPr>
      </w:pPr>
    </w:p>
    <w:p w:rsidR="00044A7E" w:rsidRDefault="00044A7E" w:rsidP="00F10E0D">
      <w:pPr>
        <w:rPr>
          <w:szCs w:val="24"/>
          <w:lang w:val="sr-Cyrl-RS"/>
        </w:rPr>
      </w:pPr>
    </w:p>
    <w:p w:rsidR="0035409C" w:rsidRDefault="0035409C" w:rsidP="00F10E0D">
      <w:pPr>
        <w:rPr>
          <w:szCs w:val="24"/>
          <w:lang w:val="sr-Cyrl-RS"/>
        </w:rPr>
      </w:pPr>
    </w:p>
    <w:p w:rsidR="0035409C" w:rsidRDefault="0035409C" w:rsidP="00F10E0D">
      <w:pPr>
        <w:rPr>
          <w:szCs w:val="24"/>
          <w:lang w:val="sr-Cyrl-RS"/>
        </w:rPr>
      </w:pPr>
    </w:p>
    <w:p w:rsidR="006B23A3" w:rsidRPr="00BC3D7E" w:rsidRDefault="006B23A3" w:rsidP="00F10E0D">
      <w:pPr>
        <w:rPr>
          <w:szCs w:val="24"/>
        </w:rPr>
      </w:pPr>
    </w:p>
    <w:p w:rsidR="00044A7E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CS"/>
        </w:rPr>
        <w:t>З А П И С Н И К</w:t>
      </w:r>
    </w:p>
    <w:p w:rsidR="00F10E0D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RS"/>
        </w:rPr>
        <w:t>1</w:t>
      </w:r>
      <w:r w:rsidR="00BC3D7E" w:rsidRPr="00BC3D7E">
        <w:rPr>
          <w:szCs w:val="24"/>
        </w:rPr>
        <w:t>2</w:t>
      </w:r>
      <w:r w:rsidR="00C41AD7">
        <w:rPr>
          <w:szCs w:val="24"/>
        </w:rPr>
        <w:t>5</w:t>
      </w:r>
      <w:r w:rsidRPr="00BC3D7E">
        <w:rPr>
          <w:szCs w:val="24"/>
          <w:lang w:val="sr-Cyrl-RS"/>
        </w:rPr>
        <w:t xml:space="preserve">. </w:t>
      </w:r>
      <w:r w:rsidRPr="00BC3D7E">
        <w:rPr>
          <w:szCs w:val="24"/>
          <w:lang w:val="sr-Cyrl-CS"/>
        </w:rPr>
        <w:t>СЕДНИЦЕ ОДБОРА ЗА УСТАВНА ПИТАЊА</w:t>
      </w:r>
      <w:r w:rsidR="00F32D85">
        <w:rPr>
          <w:szCs w:val="24"/>
          <w:lang w:val="sr-Cyrl-CS"/>
        </w:rPr>
        <w:t xml:space="preserve"> </w:t>
      </w:r>
      <w:r w:rsidRPr="00BC3D7E">
        <w:rPr>
          <w:szCs w:val="24"/>
          <w:lang w:val="sr-Cyrl-CS"/>
        </w:rPr>
        <w:t>И ЗАКОНОДАВСТВО,</w:t>
      </w:r>
    </w:p>
    <w:p w:rsidR="00F171AA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CS"/>
        </w:rPr>
        <w:t xml:space="preserve">ОДРЖАНЕ </w:t>
      </w:r>
      <w:r w:rsidR="00C41AD7">
        <w:rPr>
          <w:szCs w:val="24"/>
        </w:rPr>
        <w:t>7</w:t>
      </w:r>
      <w:r w:rsidR="00BC3D7E" w:rsidRPr="00BC3D7E">
        <w:rPr>
          <w:szCs w:val="24"/>
          <w:lang w:val="sr-Cyrl-RS"/>
        </w:rPr>
        <w:t xml:space="preserve">. </w:t>
      </w:r>
      <w:r w:rsidR="00C41AD7">
        <w:rPr>
          <w:szCs w:val="24"/>
          <w:lang w:val="sr-Cyrl-RS"/>
        </w:rPr>
        <w:t>ОКТОБРА</w:t>
      </w:r>
      <w:r w:rsidRPr="00BC3D7E">
        <w:rPr>
          <w:szCs w:val="24"/>
        </w:rPr>
        <w:t xml:space="preserve"> </w:t>
      </w:r>
      <w:r w:rsidRPr="00BC3D7E">
        <w:rPr>
          <w:szCs w:val="24"/>
          <w:lang w:val="sr-Cyrl-CS"/>
        </w:rPr>
        <w:t>2019. ГОДИНЕ</w:t>
      </w:r>
      <w:r w:rsidR="00F171AA" w:rsidRPr="00BC3D7E">
        <w:rPr>
          <w:szCs w:val="24"/>
        </w:rPr>
        <w:t xml:space="preserve">, </w:t>
      </w:r>
      <w:r w:rsidR="00F171AA" w:rsidRPr="00BC3D7E">
        <w:rPr>
          <w:szCs w:val="24"/>
          <w:lang w:val="sr-Cyrl-RS"/>
        </w:rPr>
        <w:t>СА ПОЧЕТКОМ У 9,</w:t>
      </w:r>
      <w:r w:rsidR="00C41AD7">
        <w:rPr>
          <w:szCs w:val="24"/>
          <w:lang w:val="sr-Cyrl-RS"/>
        </w:rPr>
        <w:t>00</w:t>
      </w:r>
      <w:r w:rsidR="00F171AA" w:rsidRPr="00BC3D7E">
        <w:rPr>
          <w:color w:val="C0504D" w:themeColor="accent2"/>
          <w:szCs w:val="24"/>
          <w:lang w:val="sr-Cyrl-RS"/>
        </w:rPr>
        <w:t xml:space="preserve"> </w:t>
      </w:r>
      <w:r w:rsidR="00F171AA" w:rsidRPr="00BC3D7E">
        <w:rPr>
          <w:szCs w:val="24"/>
          <w:lang w:val="sr-Cyrl-RS"/>
        </w:rPr>
        <w:t>ЧАСОВА</w:t>
      </w:r>
    </w:p>
    <w:p w:rsidR="00B74384" w:rsidRDefault="00B74384" w:rsidP="00F10E0D">
      <w:pPr>
        <w:rPr>
          <w:szCs w:val="24"/>
        </w:rPr>
      </w:pPr>
    </w:p>
    <w:p w:rsidR="0035409C" w:rsidRDefault="0035409C" w:rsidP="00F10E0D">
      <w:pPr>
        <w:rPr>
          <w:szCs w:val="24"/>
        </w:rPr>
      </w:pPr>
    </w:p>
    <w:p w:rsidR="0035409C" w:rsidRPr="00BC3D7E" w:rsidRDefault="0035409C" w:rsidP="00F10E0D">
      <w:pPr>
        <w:rPr>
          <w:szCs w:val="24"/>
        </w:rPr>
      </w:pPr>
    </w:p>
    <w:p w:rsidR="006B23A3" w:rsidRPr="00BC3D7E" w:rsidRDefault="006B23A3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</w:rPr>
        <w:tab/>
      </w:r>
      <w:r w:rsidRPr="00BC3D7E">
        <w:rPr>
          <w:szCs w:val="24"/>
          <w:lang w:val="sr-Latn-RS"/>
        </w:rPr>
        <w:t>Седница је почела у</w:t>
      </w:r>
      <w:r w:rsidRPr="00BC3D7E">
        <w:rPr>
          <w:szCs w:val="24"/>
          <w:lang w:val="sr-Cyrl-RS"/>
        </w:rPr>
        <w:t xml:space="preserve"> </w:t>
      </w:r>
      <w:r w:rsidR="00E34267" w:rsidRPr="00BC3D7E">
        <w:rPr>
          <w:szCs w:val="24"/>
        </w:rPr>
        <w:t>9</w:t>
      </w:r>
      <w:r w:rsidRPr="00BC3D7E">
        <w:rPr>
          <w:szCs w:val="24"/>
          <w:lang w:val="sr-Cyrl-RS"/>
        </w:rPr>
        <w:t>,</w:t>
      </w:r>
      <w:r w:rsidR="00C41AD7">
        <w:rPr>
          <w:szCs w:val="24"/>
          <w:lang w:val="sr-Cyrl-RS"/>
        </w:rPr>
        <w:t>11</w:t>
      </w:r>
      <w:r w:rsidRPr="00BC3D7E">
        <w:rPr>
          <w:szCs w:val="24"/>
          <w:lang w:val="sr-Latn-RS"/>
        </w:rPr>
        <w:t xml:space="preserve"> часова.</w:t>
      </w:r>
    </w:p>
    <w:p w:rsidR="00044A7E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  <w:lang w:val="sr-Latn-RS"/>
        </w:rPr>
        <w:tab/>
      </w:r>
      <w:proofErr w:type="spellStart"/>
      <w:proofErr w:type="gramStart"/>
      <w:r w:rsidRPr="00BC3D7E">
        <w:rPr>
          <w:szCs w:val="24"/>
        </w:rPr>
        <w:t>Седницом</w:t>
      </w:r>
      <w:proofErr w:type="spellEnd"/>
      <w:r w:rsidRPr="00BC3D7E">
        <w:rPr>
          <w:szCs w:val="24"/>
        </w:rPr>
        <w:t xml:space="preserve"> </w:t>
      </w:r>
      <w:proofErr w:type="spellStart"/>
      <w:r w:rsidRPr="00BC3D7E">
        <w:rPr>
          <w:szCs w:val="24"/>
        </w:rPr>
        <w:t>је</w:t>
      </w:r>
      <w:proofErr w:type="spellEnd"/>
      <w:r w:rsidRPr="00BC3D7E">
        <w:rPr>
          <w:szCs w:val="24"/>
        </w:rPr>
        <w:t xml:space="preserve"> </w:t>
      </w:r>
      <w:proofErr w:type="spellStart"/>
      <w:r w:rsidRPr="00BC3D7E">
        <w:rPr>
          <w:szCs w:val="24"/>
        </w:rPr>
        <w:t>председавао</w:t>
      </w:r>
      <w:proofErr w:type="spellEnd"/>
      <w:r w:rsidRPr="00BC3D7E">
        <w:rPr>
          <w:szCs w:val="24"/>
        </w:rPr>
        <w:t xml:space="preserve"> </w:t>
      </w:r>
      <w:r w:rsidRPr="00BC3D7E">
        <w:rPr>
          <w:szCs w:val="24"/>
          <w:lang w:val="sr-Cyrl-RS"/>
        </w:rPr>
        <w:t>Ђорђе Комленски</w:t>
      </w:r>
      <w:r w:rsidRPr="00BC3D7E">
        <w:rPr>
          <w:szCs w:val="24"/>
        </w:rPr>
        <w:t>,</w:t>
      </w:r>
      <w:r w:rsidRPr="00BC3D7E">
        <w:rPr>
          <w:szCs w:val="24"/>
          <w:lang w:val="sr-Cyrl-RS"/>
        </w:rPr>
        <w:t xml:space="preserve"> </w:t>
      </w:r>
      <w:proofErr w:type="spellStart"/>
      <w:r w:rsidRPr="00BC3D7E">
        <w:rPr>
          <w:szCs w:val="24"/>
        </w:rPr>
        <w:t>председник</w:t>
      </w:r>
      <w:proofErr w:type="spellEnd"/>
      <w:r w:rsidRPr="00BC3D7E">
        <w:rPr>
          <w:szCs w:val="24"/>
        </w:rPr>
        <w:t xml:space="preserve"> </w:t>
      </w:r>
      <w:proofErr w:type="spellStart"/>
      <w:r w:rsidRPr="00BC3D7E">
        <w:rPr>
          <w:szCs w:val="24"/>
        </w:rPr>
        <w:t>Одбора</w:t>
      </w:r>
      <w:proofErr w:type="spellEnd"/>
      <w:r w:rsidRPr="00BC3D7E">
        <w:rPr>
          <w:szCs w:val="24"/>
        </w:rPr>
        <w:t>.</w:t>
      </w:r>
      <w:proofErr w:type="gramEnd"/>
    </w:p>
    <w:p w:rsidR="00C41AD7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proofErr w:type="spellStart"/>
      <w:r w:rsidR="00044A7E" w:rsidRPr="00BC3D7E">
        <w:rPr>
          <w:szCs w:val="24"/>
        </w:rPr>
        <w:t>Седници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су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присуствовали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чланови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Одбора</w:t>
      </w:r>
      <w:proofErr w:type="spellEnd"/>
      <w:r w:rsidR="00044A7E" w:rsidRPr="00BC3D7E">
        <w:rPr>
          <w:szCs w:val="24"/>
        </w:rPr>
        <w:t>:</w:t>
      </w:r>
      <w:r w:rsidR="00044A7E" w:rsidRPr="00BC3D7E">
        <w:rPr>
          <w:szCs w:val="24"/>
          <w:lang w:val="sr-Cyrl-RS"/>
        </w:rPr>
        <w:t xml:space="preserve"> </w:t>
      </w:r>
      <w:r w:rsidR="00C41AD7" w:rsidRPr="00BC3D7E">
        <w:rPr>
          <w:szCs w:val="24"/>
          <w:lang w:val="sr-Cyrl-RS"/>
        </w:rPr>
        <w:t xml:space="preserve">Неђо Јовановић, </w:t>
      </w:r>
      <w:r w:rsidR="0038743B" w:rsidRPr="00BC3D7E">
        <w:rPr>
          <w:szCs w:val="24"/>
          <w:lang w:val="sr-Cyrl-RS"/>
        </w:rPr>
        <w:t>Србислав Филиповић,</w:t>
      </w:r>
      <w:r w:rsidR="00044A7E" w:rsidRPr="00BC3D7E">
        <w:rPr>
          <w:szCs w:val="24"/>
          <w:lang w:val="sr-Cyrl-RS"/>
        </w:rPr>
        <w:t xml:space="preserve"> Јелена Жарић Ковачевић, </w:t>
      </w:r>
      <w:r w:rsidR="00B236C4" w:rsidRPr="00BC3D7E">
        <w:rPr>
          <w:szCs w:val="24"/>
          <w:lang w:val="sr-Cyrl-RS"/>
        </w:rPr>
        <w:t>Александра Мајкић, Балинт Пастор</w:t>
      </w:r>
      <w:r w:rsidR="00C41AD7">
        <w:rPr>
          <w:szCs w:val="24"/>
        </w:rPr>
        <w:t xml:space="preserve">, </w:t>
      </w:r>
      <w:proofErr w:type="spellStart"/>
      <w:r w:rsidR="00C41AD7">
        <w:rPr>
          <w:szCs w:val="24"/>
        </w:rPr>
        <w:t>Крсто</w:t>
      </w:r>
      <w:proofErr w:type="spellEnd"/>
      <w:r w:rsidR="00C41AD7">
        <w:rPr>
          <w:szCs w:val="24"/>
        </w:rPr>
        <w:t xml:space="preserve"> </w:t>
      </w:r>
      <w:proofErr w:type="spellStart"/>
      <w:r w:rsidR="00C41AD7">
        <w:rPr>
          <w:szCs w:val="24"/>
        </w:rPr>
        <w:t>Јањушевић</w:t>
      </w:r>
      <w:proofErr w:type="spellEnd"/>
      <w:r w:rsidR="00C41AD7">
        <w:rPr>
          <w:szCs w:val="24"/>
        </w:rPr>
        <w:t>,</w:t>
      </w:r>
      <w:r w:rsidR="00044A7E" w:rsidRPr="00BC3D7E">
        <w:rPr>
          <w:szCs w:val="24"/>
          <w:lang w:val="sr-Cyrl-RS"/>
        </w:rPr>
        <w:t xml:space="preserve"> </w:t>
      </w:r>
      <w:r w:rsidR="00C41AD7">
        <w:rPr>
          <w:szCs w:val="24"/>
          <w:lang w:val="sr-Cyrl-RS"/>
        </w:rPr>
        <w:t xml:space="preserve">Драгана Баришић (заменик члана) и </w:t>
      </w:r>
      <w:r w:rsidR="00044A7E" w:rsidRPr="00BC3D7E">
        <w:rPr>
          <w:szCs w:val="24"/>
          <w:lang w:val="sr-Cyrl-RS"/>
        </w:rPr>
        <w:t xml:space="preserve">Милена Ћорилић </w:t>
      </w:r>
      <w:r w:rsidRPr="00BC3D7E">
        <w:rPr>
          <w:szCs w:val="24"/>
          <w:lang w:val="sr-Cyrl-RS"/>
        </w:rPr>
        <w:t>(</w:t>
      </w:r>
      <w:r w:rsidR="00044A7E" w:rsidRPr="00BC3D7E">
        <w:rPr>
          <w:szCs w:val="24"/>
          <w:lang w:val="sr-Cyrl-RS"/>
        </w:rPr>
        <w:t>замени</w:t>
      </w:r>
      <w:r w:rsidRPr="00BC3D7E">
        <w:rPr>
          <w:szCs w:val="24"/>
          <w:lang w:val="sr-Cyrl-RS"/>
        </w:rPr>
        <w:t>к</w:t>
      </w:r>
      <w:r w:rsidR="00044A7E" w:rsidRPr="00BC3D7E">
        <w:rPr>
          <w:szCs w:val="24"/>
          <w:lang w:val="sr-Cyrl-RS"/>
        </w:rPr>
        <w:t xml:space="preserve"> члана</w:t>
      </w:r>
      <w:r w:rsidRPr="00BC3D7E">
        <w:rPr>
          <w:szCs w:val="24"/>
          <w:lang w:val="sr-Cyrl-RS"/>
        </w:rPr>
        <w:t>)</w:t>
      </w:r>
      <w:r w:rsidR="00044A7E" w:rsidRPr="00BC3D7E">
        <w:rPr>
          <w:szCs w:val="24"/>
          <w:lang w:val="sr-Cyrl-RS"/>
        </w:rPr>
        <w:t>.</w:t>
      </w:r>
    </w:p>
    <w:p w:rsidR="00F10E0D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proofErr w:type="spellStart"/>
      <w:r w:rsidR="00044A7E" w:rsidRPr="00BC3D7E">
        <w:rPr>
          <w:szCs w:val="24"/>
        </w:rPr>
        <w:t>Седници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ни</w:t>
      </w:r>
      <w:proofErr w:type="spellEnd"/>
      <w:r w:rsidR="00044A7E" w:rsidRPr="00BC3D7E">
        <w:rPr>
          <w:szCs w:val="24"/>
          <w:lang w:val="sr-Cyrl-RS"/>
        </w:rPr>
        <w:t>су</w:t>
      </w:r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присуствовал</w:t>
      </w:r>
      <w:proofErr w:type="spellEnd"/>
      <w:r w:rsidR="00044A7E" w:rsidRPr="00BC3D7E">
        <w:rPr>
          <w:szCs w:val="24"/>
          <w:lang w:val="sr-Cyrl-RS"/>
        </w:rPr>
        <w:t xml:space="preserve">и чланови Одбора: </w:t>
      </w:r>
      <w:r w:rsidR="00C41AD7" w:rsidRPr="00BC3D7E">
        <w:rPr>
          <w:szCs w:val="24"/>
          <w:lang w:val="sr-Cyrl-RS"/>
        </w:rPr>
        <w:t xml:space="preserve">Весна Марковић, Петар Петровић, </w:t>
      </w:r>
      <w:r w:rsidR="00044A7E" w:rsidRPr="00BC3D7E">
        <w:rPr>
          <w:szCs w:val="24"/>
          <w:lang w:val="sr-Cyrl-RS"/>
        </w:rPr>
        <w:t>Весна Николић Вукајловић,</w:t>
      </w:r>
      <w:r w:rsidR="00682E87" w:rsidRPr="00BC3D7E">
        <w:rPr>
          <w:szCs w:val="24"/>
          <w:lang w:val="sr-Cyrl-RS"/>
        </w:rPr>
        <w:t xml:space="preserve"> Гордана </w:t>
      </w:r>
      <w:r w:rsidRPr="00BC3D7E">
        <w:rPr>
          <w:szCs w:val="24"/>
          <w:lang w:val="sr-Cyrl-RS"/>
        </w:rPr>
        <w:t>Чомић, Дејан</w:t>
      </w:r>
      <w:r w:rsidR="00044A7E" w:rsidRPr="00BC3D7E">
        <w:rPr>
          <w:szCs w:val="24"/>
          <w:lang w:val="sr-Cyrl-RS"/>
        </w:rPr>
        <w:t xml:space="preserve"> Шулкић, Бајро Гегић,</w:t>
      </w:r>
      <w:r w:rsidR="00F61257" w:rsidRPr="00BC3D7E">
        <w:rPr>
          <w:szCs w:val="24"/>
        </w:rPr>
        <w:t xml:space="preserve"> </w:t>
      </w:r>
      <w:r w:rsidRPr="00BC3D7E">
        <w:rPr>
          <w:szCs w:val="24"/>
          <w:lang w:val="sr-Cyrl-RS"/>
        </w:rPr>
        <w:t>Љупка Михајловска</w:t>
      </w:r>
      <w:r w:rsidR="00E55488" w:rsidRPr="00BC3D7E">
        <w:rPr>
          <w:szCs w:val="24"/>
          <w:lang w:val="sr-Cyrl-RS"/>
        </w:rPr>
        <w:t xml:space="preserve"> </w:t>
      </w:r>
      <w:r w:rsidR="00044A7E" w:rsidRPr="00BC3D7E">
        <w:rPr>
          <w:szCs w:val="24"/>
          <w:lang w:val="sr-Cyrl-RS"/>
        </w:rPr>
        <w:t xml:space="preserve">и Вјерица Радета. </w:t>
      </w:r>
    </w:p>
    <w:p w:rsidR="00F10E0D" w:rsidRPr="00BC3D7E" w:rsidRDefault="006B23A3" w:rsidP="00F25EFE">
      <w:pPr>
        <w:tabs>
          <w:tab w:val="left" w:pos="851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313E4" w:rsidRPr="00BC3D7E">
        <w:rPr>
          <w:szCs w:val="24"/>
          <w:lang w:val="sr-Cyrl-RS"/>
        </w:rPr>
        <w:t xml:space="preserve">Седници су присуствовали и представници Министарства </w:t>
      </w:r>
      <w:r w:rsidR="00C41AD7">
        <w:rPr>
          <w:szCs w:val="24"/>
          <w:lang w:val="sr-Cyrl-RS"/>
        </w:rPr>
        <w:t>финансија</w:t>
      </w:r>
      <w:r w:rsidR="001313E4" w:rsidRPr="00BC3D7E">
        <w:rPr>
          <w:szCs w:val="24"/>
          <w:lang w:val="sr-Cyrl-RS"/>
        </w:rPr>
        <w:t>:</w:t>
      </w:r>
      <w:r w:rsidR="00F10E0D" w:rsidRPr="00BC3D7E">
        <w:rPr>
          <w:szCs w:val="24"/>
          <w:lang w:val="sr-Cyrl-RS"/>
        </w:rPr>
        <w:t xml:space="preserve"> </w:t>
      </w:r>
      <w:r w:rsidR="00C41AD7">
        <w:rPr>
          <w:szCs w:val="24"/>
          <w:lang w:val="sr-Cyrl-RS"/>
        </w:rPr>
        <w:t>Владимир Антонијевић, председник Комисије за контролу државне помоћи, Филип Шановић, вршилац дужности помоћника министра, Ирена Ињац, Ирена Гавриловић Стевановић, Александра Драговић Делић, Александар Јањушевић, Оливера Здравковић, Милеса Марјановић</w:t>
      </w:r>
      <w:r w:rsidR="008C6E61">
        <w:rPr>
          <w:szCs w:val="24"/>
          <w:lang w:val="sr-Cyrl-RS"/>
        </w:rPr>
        <w:t>, Весна Сандић, виши саветник</w:t>
      </w:r>
      <w:bookmarkStart w:id="0" w:name="_GoBack"/>
      <w:bookmarkEnd w:id="0"/>
      <w:r w:rsidR="00C41AD7">
        <w:rPr>
          <w:szCs w:val="24"/>
          <w:lang w:val="sr-Cyrl-RS"/>
        </w:rPr>
        <w:t xml:space="preserve"> и Дарко Комненић, саветници</w:t>
      </w:r>
      <w:r w:rsidR="00D22010" w:rsidRPr="00BC3D7E">
        <w:rPr>
          <w:szCs w:val="24"/>
          <w:lang w:val="sr-Cyrl-RS"/>
        </w:rPr>
        <w:t>.</w:t>
      </w:r>
      <w:r w:rsidR="001313E4" w:rsidRPr="00BC3D7E">
        <w:rPr>
          <w:szCs w:val="24"/>
          <w:lang w:val="sr-Cyrl-RS"/>
        </w:rPr>
        <w:t xml:space="preserve">  </w:t>
      </w:r>
      <w:r w:rsidR="00044A7E" w:rsidRPr="00BC3D7E">
        <w:rPr>
          <w:szCs w:val="24"/>
          <w:lang w:val="sr-Cyrl-RS"/>
        </w:rPr>
        <w:tab/>
      </w:r>
    </w:p>
    <w:p w:rsidR="00044A7E" w:rsidRPr="00BC3D7E" w:rsidRDefault="00BC3D7E" w:rsidP="00F25EFE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BC3D7E">
        <w:rPr>
          <w:szCs w:val="24"/>
          <w:lang w:val="sr-Cyrl-RS"/>
        </w:rPr>
        <w:tab/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>На предлог председника, Одбор је једногласно (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гласова за) утврдио следећи</w:t>
      </w:r>
    </w:p>
    <w:p w:rsidR="00564C10" w:rsidRPr="00BC3D7E" w:rsidRDefault="00564C10" w:rsidP="00F10E0D">
      <w:pPr>
        <w:rPr>
          <w:szCs w:val="24"/>
          <w:lang w:val="sr-Cyrl-RS"/>
        </w:rPr>
      </w:pPr>
    </w:p>
    <w:p w:rsidR="00564C10" w:rsidRPr="00BC3D7E" w:rsidRDefault="00564C10" w:rsidP="00F10E0D">
      <w:pPr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>Д н е в н и  р е д:</w:t>
      </w:r>
    </w:p>
    <w:p w:rsidR="00BC3D7E" w:rsidRPr="00BC3D7E" w:rsidRDefault="00BC3D7E" w:rsidP="00BC3D7E">
      <w:pPr>
        <w:pStyle w:val="ListParagraph"/>
        <w:spacing w:after="120"/>
        <w:ind w:left="1080"/>
        <w:jc w:val="left"/>
        <w:rPr>
          <w:szCs w:val="24"/>
          <w:lang w:val="sr-Cyrl-RS"/>
        </w:rPr>
      </w:pPr>
    </w:p>
    <w:p w:rsidR="00BC3D7E" w:rsidRDefault="00BC3D7E" w:rsidP="006B23A3">
      <w:pPr>
        <w:pStyle w:val="ListParagraph"/>
        <w:ind w:left="0"/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- Усвајање записника са </w:t>
      </w:r>
      <w:r w:rsidR="00C41AD7">
        <w:rPr>
          <w:szCs w:val="24"/>
          <w:lang w:val="sr-Cyrl-RS"/>
        </w:rPr>
        <w:t>124</w:t>
      </w:r>
      <w:r w:rsidRPr="00BC3D7E">
        <w:rPr>
          <w:szCs w:val="24"/>
          <w:lang w:val="sr-Cyrl-RS"/>
        </w:rPr>
        <w:t xml:space="preserve">.  седнице Одбора </w:t>
      </w:r>
      <w:r w:rsidR="00F32D85">
        <w:rPr>
          <w:szCs w:val="24"/>
          <w:lang w:val="sr-Cyrl-RS"/>
        </w:rPr>
        <w:t>-</w:t>
      </w:r>
    </w:p>
    <w:p w:rsidR="006B23A3" w:rsidRPr="00BC3D7E" w:rsidRDefault="006B23A3" w:rsidP="006B23A3">
      <w:pPr>
        <w:pStyle w:val="ListParagraph"/>
        <w:ind w:left="0"/>
        <w:jc w:val="center"/>
        <w:rPr>
          <w:szCs w:val="24"/>
          <w:lang w:val="sr-Cyrl-RS"/>
        </w:rPr>
      </w:pP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</w:rPr>
        <w:tab/>
        <w:t>1</w:t>
      </w:r>
      <w:r w:rsidRPr="00C41AD7">
        <w:rPr>
          <w:szCs w:val="24"/>
          <w:lang w:val="sr-Cyrl-RS"/>
        </w:rPr>
        <w:t>. Разматрање амандмана на Предлог закона о изменама и допунама Закона о буџету Републике Србије за 2019. годину, који је поднела Влада;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2</w:t>
      </w:r>
      <w:r w:rsidRPr="00C41AD7">
        <w:rPr>
          <w:szCs w:val="24"/>
          <w:lang w:val="sr-Cyrl-RS"/>
        </w:rPr>
        <w:t>. Разматрање амандмана на Предлог закона о изменама и допунама Закона о буџетском систему, који је поднела Влада;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3</w:t>
      </w:r>
      <w:r w:rsidRPr="00C41AD7">
        <w:rPr>
          <w:szCs w:val="24"/>
          <w:lang w:val="sr-Cyrl-RS"/>
        </w:rPr>
        <w:t>. Разматрање амандмана на Предлог закона о изменама и допунама Закона о порезу на додату вредност, који је поднела Влада;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lastRenderedPageBreak/>
        <w:tab/>
        <w:t>4. Разматрање амандмана на Предлог закона о контроли државне помоћи, који је поднела Влада;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5</w:t>
      </w:r>
      <w:r w:rsidRPr="00C41AD7">
        <w:rPr>
          <w:szCs w:val="24"/>
          <w:lang w:val="sr-Cyrl-RS"/>
        </w:rPr>
        <w:t>. Разматрање амандмана на Предлог закона о рачуноводству, који је поднела Влада;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6</w:t>
      </w:r>
      <w:r w:rsidRPr="00C41AD7">
        <w:rPr>
          <w:szCs w:val="24"/>
          <w:lang w:val="sr-Cyrl-RS"/>
        </w:rPr>
        <w:t>. Разматрање амандмана на Предлог закона о ревизији, који је поднела Влада;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7</w:t>
      </w:r>
      <w:r w:rsidRPr="00C41AD7">
        <w:rPr>
          <w:szCs w:val="24"/>
          <w:lang w:val="sr-Cyrl-RS"/>
        </w:rPr>
        <w:t>. Разматрање амандмана на Предлог закона о изменама и допунама Закона о осигурању депозита, који је поднела Влада;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8</w:t>
      </w:r>
      <w:r w:rsidRPr="00C41AD7">
        <w:rPr>
          <w:szCs w:val="24"/>
          <w:lang w:val="sr-Cyrl-RS"/>
        </w:rPr>
        <w:t>. Разматрање амандмана на Предлог закона о отвореним инвестиционим фондовима са јавном понудом, који је поднела Влада;</w:t>
      </w:r>
    </w:p>
    <w:p w:rsidR="00C41AD7" w:rsidRPr="00DA3376" w:rsidRDefault="00C41AD7" w:rsidP="00DA3376">
      <w:pPr>
        <w:spacing w:after="120"/>
        <w:ind w:firstLine="720"/>
        <w:rPr>
          <w:rStyle w:val="FontStyle38"/>
          <w:color w:val="auto"/>
          <w:sz w:val="24"/>
          <w:szCs w:val="24"/>
        </w:rPr>
      </w:pPr>
      <w:r w:rsidRPr="00C41AD7">
        <w:rPr>
          <w:szCs w:val="24"/>
        </w:rPr>
        <w:t>9</w:t>
      </w:r>
      <w:r w:rsidRPr="00C41AD7">
        <w:rPr>
          <w:szCs w:val="24"/>
          <w:lang w:val="sr-Cyrl-RS"/>
        </w:rPr>
        <w:t>. Разматрање амандмана на Предлог закона о алтернативним инвестиционим фондовима, који је поднела Влада.</w:t>
      </w:r>
    </w:p>
    <w:p w:rsidR="00F10E0D" w:rsidRPr="00F25EFE" w:rsidRDefault="00E57C98" w:rsidP="00F25EFE">
      <w:pPr>
        <w:autoSpaceDE w:val="0"/>
        <w:autoSpaceDN w:val="0"/>
        <w:adjustRightInd w:val="0"/>
        <w:spacing w:after="120"/>
        <w:ind w:firstLine="851"/>
        <w:rPr>
          <w:rFonts w:eastAsiaTheme="minorEastAsia"/>
          <w:color w:val="000000"/>
          <w:szCs w:val="24"/>
          <w:lang w:eastAsia="sr-Cyrl-CS"/>
        </w:rPr>
      </w:pP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 xml:space="preserve">већином гласова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усвојио записник са 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>124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.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 седнице Одбора (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>8</w:t>
      </w:r>
      <w:r w:rsidR="00362FC2" w:rsidRPr="00BC3D7E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 гласова за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>, 1 није гласао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).</w:t>
      </w:r>
    </w:p>
    <w:p w:rsidR="00DA3376" w:rsidRDefault="00B565A9" w:rsidP="00DA3376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Cyrl-RS"/>
        </w:rPr>
        <w:tab/>
      </w:r>
      <w:r w:rsidRPr="00BC3D7E">
        <w:rPr>
          <w:rFonts w:eastAsia="Times New Roman"/>
          <w:b/>
          <w:szCs w:val="24"/>
          <w:u w:val="single"/>
          <w:lang w:val="sr-Cyrl-RS"/>
        </w:rPr>
        <w:t>Прва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DA3376" w:rsidRPr="00C41AD7">
        <w:rPr>
          <w:szCs w:val="24"/>
          <w:lang w:val="sr-Cyrl-RS"/>
        </w:rPr>
        <w:t>Разматрање амандмана на Предлог закона о изменама и допунама Закона о буџету Републике Србије за 2019. годину, који је поднела Влада</w:t>
      </w:r>
    </w:p>
    <w:p w:rsidR="00DA3376" w:rsidRPr="009540C2" w:rsidRDefault="00DA3376" w:rsidP="00DA3376">
      <w:pPr>
        <w:spacing w:after="240"/>
        <w:ind w:firstLine="720"/>
        <w:rPr>
          <w:rFonts w:eastAsia="Times New Roman"/>
          <w:szCs w:val="24"/>
        </w:rPr>
      </w:pPr>
      <w:proofErr w:type="spellStart"/>
      <w:proofErr w:type="gramStart"/>
      <w:r w:rsidRPr="00A552B9">
        <w:rPr>
          <w:rFonts w:eastAsia="Times New Roman"/>
          <w:szCs w:val="24"/>
        </w:rPr>
        <w:t>Одбор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је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размотрио</w:t>
      </w:r>
      <w:proofErr w:type="spellEnd"/>
      <w:r w:rsidRPr="00A552B9">
        <w:rPr>
          <w:rFonts w:eastAsia="Times New Roman"/>
          <w:szCs w:val="24"/>
        </w:rPr>
        <w:t xml:space="preserve"> и </w:t>
      </w:r>
      <w:proofErr w:type="spellStart"/>
      <w:r w:rsidRPr="00A552B9">
        <w:rPr>
          <w:rFonts w:eastAsia="Times New Roman"/>
          <w:szCs w:val="24"/>
        </w:rPr>
        <w:t>сматра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да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ни</w:t>
      </w:r>
      <w:proofErr w:type="spellEnd"/>
      <w:r>
        <w:rPr>
          <w:rFonts w:eastAsia="Times New Roman"/>
          <w:szCs w:val="24"/>
          <w:lang w:val="sr-Cyrl-RS"/>
        </w:rPr>
        <w:t>су</w:t>
      </w:r>
      <w:r w:rsidRPr="00A552B9">
        <w:rPr>
          <w:rFonts w:eastAsia="Times New Roman"/>
          <w:szCs w:val="24"/>
        </w:rPr>
        <w:t xml:space="preserve"> у </w:t>
      </w:r>
      <w:proofErr w:type="spellStart"/>
      <w:r w:rsidRPr="00A552B9">
        <w:rPr>
          <w:rFonts w:eastAsia="Times New Roman"/>
          <w:szCs w:val="24"/>
        </w:rPr>
        <w:t>складу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са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чл</w:t>
      </w:r>
      <w:proofErr w:type="spellEnd"/>
      <w:r>
        <w:rPr>
          <w:rFonts w:eastAsia="Times New Roman"/>
          <w:szCs w:val="24"/>
          <w:lang w:val="sr-Cyrl-RS"/>
        </w:rPr>
        <w:t>.</w:t>
      </w:r>
      <w:proofErr w:type="gramEnd"/>
      <w:r>
        <w:rPr>
          <w:rFonts w:eastAsia="Times New Roman"/>
          <w:szCs w:val="24"/>
          <w:lang w:val="sr-Cyrl-RS"/>
        </w:rPr>
        <w:t xml:space="preserve"> </w:t>
      </w:r>
      <w:r w:rsidR="00F32D85">
        <w:rPr>
          <w:rFonts w:eastAsia="Times New Roman"/>
          <w:szCs w:val="24"/>
        </w:rPr>
        <w:t xml:space="preserve">28. </w:t>
      </w:r>
      <w:proofErr w:type="gramStart"/>
      <w:r w:rsidR="00F32D85">
        <w:rPr>
          <w:rFonts w:eastAsia="Times New Roman"/>
          <w:szCs w:val="24"/>
        </w:rPr>
        <w:t>и</w:t>
      </w:r>
      <w:proofErr w:type="gramEnd"/>
      <w:r>
        <w:rPr>
          <w:rFonts w:eastAsia="Times New Roman"/>
          <w:szCs w:val="24"/>
          <w:lang w:val="sr-Cyrl-RS"/>
        </w:rPr>
        <w:t xml:space="preserve"> 44. </w:t>
      </w:r>
      <w:proofErr w:type="spellStart"/>
      <w:r>
        <w:rPr>
          <w:rFonts w:eastAsia="Times New Roman"/>
          <w:szCs w:val="24"/>
        </w:rPr>
        <w:t>Закона</w:t>
      </w:r>
      <w:proofErr w:type="spellEnd"/>
      <w:r>
        <w:rPr>
          <w:rFonts w:eastAsia="Times New Roman"/>
          <w:szCs w:val="24"/>
        </w:rPr>
        <w:t xml:space="preserve"> о </w:t>
      </w:r>
      <w:proofErr w:type="spellStart"/>
      <w:r>
        <w:rPr>
          <w:rFonts w:eastAsia="Times New Roman"/>
          <w:szCs w:val="24"/>
        </w:rPr>
        <w:t>буџетском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Pr="009540C2">
        <w:rPr>
          <w:rFonts w:eastAsia="Times New Roman"/>
          <w:szCs w:val="24"/>
        </w:rPr>
        <w:t>систему</w:t>
      </w:r>
      <w:proofErr w:type="spellEnd"/>
      <w:r w:rsidRPr="009540C2">
        <w:rPr>
          <w:rFonts w:eastAsia="Times New Roman"/>
          <w:szCs w:val="24"/>
        </w:rPr>
        <w:t xml:space="preserve"> </w:t>
      </w:r>
      <w:r w:rsidR="0035409C">
        <w:rPr>
          <w:rFonts w:eastAsia="Times New Roman"/>
          <w:szCs w:val="24"/>
          <w:lang w:val="sr-Cyrl-RS"/>
        </w:rPr>
        <w:t xml:space="preserve">следећи </w:t>
      </w:r>
      <w:proofErr w:type="spellStart"/>
      <w:r w:rsidRPr="009540C2">
        <w:rPr>
          <w:rFonts w:eastAsia="Times New Roman"/>
          <w:szCs w:val="24"/>
        </w:rPr>
        <w:t>амандман</w:t>
      </w:r>
      <w:proofErr w:type="spellEnd"/>
      <w:r>
        <w:rPr>
          <w:rFonts w:eastAsia="Times New Roman"/>
          <w:szCs w:val="24"/>
          <w:lang w:val="sr-Cyrl-RS"/>
        </w:rPr>
        <w:t>и</w:t>
      </w:r>
      <w:r w:rsidRPr="009540C2">
        <w:rPr>
          <w:rFonts w:eastAsia="Times New Roman"/>
          <w:szCs w:val="24"/>
        </w:rPr>
        <w:t>:</w:t>
      </w:r>
    </w:p>
    <w:p w:rsidR="00DA3376" w:rsidRDefault="00DA3376" w:rsidP="00DA3376">
      <w:pPr>
        <w:rPr>
          <w:lang w:val="sr-Cyrl-RS"/>
        </w:rPr>
      </w:pPr>
      <w:r w:rsidRPr="009540C2">
        <w:rPr>
          <w:rFonts w:eastAsia="Times New Roman"/>
          <w:szCs w:val="24"/>
          <w:lang w:val="sr-Cyrl-RS"/>
        </w:rPr>
        <w:tab/>
        <w:t>-</w:t>
      </w:r>
      <w:r w:rsidRPr="009540C2">
        <w:rPr>
          <w:lang w:val="sr-Cyrl-RS"/>
        </w:rPr>
        <w:t xml:space="preserve"> на члан 1.  који је поднео народни посланик Миладин Шеварлић</w:t>
      </w:r>
      <w:r>
        <w:rPr>
          <w:lang w:val="sr-Cyrl-RS"/>
        </w:rPr>
        <w:t>;</w:t>
      </w:r>
    </w:p>
    <w:p w:rsidR="00DA3376" w:rsidRPr="009540C2" w:rsidRDefault="00DA3376" w:rsidP="00DA3376">
      <w:pPr>
        <w:ind w:firstLine="720"/>
        <w:rPr>
          <w:lang w:val="sr-Cyrl-RS"/>
        </w:rPr>
      </w:pPr>
      <w:r w:rsidRPr="009540C2">
        <w:rPr>
          <w:lang w:val="sr-Cyrl-RS"/>
        </w:rPr>
        <w:t>- на члан 1. који је поднео наро</w:t>
      </w:r>
      <w:r>
        <w:rPr>
          <w:lang w:val="sr-Cyrl-RS"/>
        </w:rPr>
        <w:t>дни посланик Маријан Ристичевић.</w:t>
      </w:r>
    </w:p>
    <w:p w:rsidR="00DA3376" w:rsidRPr="009540C2" w:rsidRDefault="00DA3376" w:rsidP="00DA3376">
      <w:pPr>
        <w:ind w:firstLine="720"/>
        <w:rPr>
          <w:lang w:val="sr-Cyrl-RS"/>
        </w:rPr>
      </w:pPr>
      <w:r w:rsidRPr="009540C2">
        <w:rPr>
          <w:lang w:val="sr-Cyrl-RS"/>
        </w:rPr>
        <w:t xml:space="preserve">- на члан </w:t>
      </w:r>
      <w:r>
        <w:rPr>
          <w:lang w:val="sr-Cyrl-RS"/>
        </w:rPr>
        <w:t>7</w:t>
      </w:r>
      <w:r w:rsidRPr="009540C2">
        <w:rPr>
          <w:lang w:val="sr-Cyrl-RS"/>
        </w:rPr>
        <w:t>. који је поднео народни посланик Миладин Шеварлић;</w:t>
      </w:r>
    </w:p>
    <w:p w:rsidR="00DA3376" w:rsidRDefault="00DA3376" w:rsidP="00DA3376">
      <w:pPr>
        <w:spacing w:after="240"/>
        <w:rPr>
          <w:lang w:val="sr-Cyrl-RS"/>
        </w:rPr>
      </w:pPr>
      <w:r w:rsidRPr="009540C2">
        <w:rPr>
          <w:lang w:val="sr-Cyrl-RS"/>
        </w:rPr>
        <w:tab/>
        <w:t xml:space="preserve">- на члан </w:t>
      </w:r>
      <w:r w:rsidRPr="009540C2">
        <w:t>7</w:t>
      </w:r>
      <w:r w:rsidRPr="009540C2">
        <w:rPr>
          <w:lang w:val="sr-Cyrl-RS"/>
        </w:rPr>
        <w:t>. са исправком, који је поднео народни посланик Маријан Ристичевић.</w:t>
      </w:r>
    </w:p>
    <w:p w:rsidR="00DA3376" w:rsidRPr="00DA3376" w:rsidRDefault="00DA3376" w:rsidP="00DA3376">
      <w:pPr>
        <w:spacing w:after="240"/>
        <w:rPr>
          <w:lang w:val="sr-Cyrl-RS"/>
        </w:rPr>
      </w:pPr>
      <w:r>
        <w:rPr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DA3376" w:rsidRDefault="00DA3376" w:rsidP="00DA3376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Pr="00C41AD7">
        <w:rPr>
          <w:szCs w:val="24"/>
          <w:lang w:val="sr-Cyrl-RS"/>
        </w:rPr>
        <w:t>Предлог закона о изменама и допунама Закона о буџету Републике Србије за 2019. годину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DA3376" w:rsidRDefault="00DA3376" w:rsidP="00DA3376">
      <w:pPr>
        <w:ind w:firstLine="720"/>
        <w:rPr>
          <w:lang w:val="sr-Cyrl-RS"/>
        </w:rPr>
      </w:pPr>
      <w:r w:rsidRPr="00D845A2">
        <w:rPr>
          <w:lang w:val="sr-Cyrl-RS"/>
        </w:rPr>
        <w:t>- на члан 1. који је поднела народни посланик Александра Белачић;</w:t>
      </w:r>
    </w:p>
    <w:p w:rsidR="00DA3376" w:rsidRPr="00B555C4" w:rsidRDefault="00DA3376" w:rsidP="00DA3376">
      <w:r>
        <w:rPr>
          <w:lang w:val="sr-Cyrl-RS"/>
        </w:rPr>
        <w:tab/>
      </w:r>
      <w:r w:rsidRPr="00B555C4">
        <w:rPr>
          <w:lang w:val="sr-Cyrl-RS"/>
        </w:rPr>
        <w:t xml:space="preserve">- на члан 1. </w:t>
      </w:r>
      <w:r>
        <w:rPr>
          <w:lang w:val="sr-Cyrl-RS"/>
        </w:rPr>
        <w:t xml:space="preserve">са исправком </w:t>
      </w:r>
      <w:r w:rsidRPr="00B555C4">
        <w:rPr>
          <w:lang w:val="sr-Cyrl-RS"/>
        </w:rPr>
        <w:t>који је поднела народни посланик Наташа Јовановић;</w:t>
      </w:r>
    </w:p>
    <w:p w:rsidR="00DA3376" w:rsidRPr="00B555C4" w:rsidRDefault="00DA3376" w:rsidP="00DA3376">
      <w:pPr>
        <w:ind w:firstLine="720"/>
        <w:rPr>
          <w:lang w:val="sr-Cyrl-RS"/>
        </w:rPr>
      </w:pPr>
      <w:r w:rsidRPr="00B555C4">
        <w:rPr>
          <w:lang w:val="sr-Cyrl-RS"/>
        </w:rPr>
        <w:t>- на члан 2. који је поднела народни посланик Ружица Николић;</w:t>
      </w:r>
    </w:p>
    <w:p w:rsidR="00DA3376" w:rsidRDefault="00DA3376" w:rsidP="00DA3376">
      <w:pPr>
        <w:rPr>
          <w:lang w:val="sr-Cyrl-RS"/>
        </w:rPr>
      </w:pPr>
      <w:r w:rsidRPr="00B555C4">
        <w:rPr>
          <w:lang w:val="sr-Cyrl-RS"/>
        </w:rPr>
        <w:tab/>
        <w:t>- на члан 2. који је поднео народни посланик Срето Перић;</w:t>
      </w:r>
    </w:p>
    <w:p w:rsidR="00DA3376" w:rsidRPr="00D845A2" w:rsidRDefault="00DA3376" w:rsidP="00DA3376">
      <w:pPr>
        <w:rPr>
          <w:lang w:val="sr-Cyrl-RS"/>
        </w:rPr>
      </w:pPr>
      <w:r>
        <w:rPr>
          <w:lang w:val="sr-Cyrl-RS"/>
        </w:rPr>
        <w:tab/>
      </w:r>
      <w:r w:rsidRPr="00D845A2">
        <w:rPr>
          <w:lang w:val="sr-Cyrl-RS"/>
        </w:rPr>
        <w:t>- на члан 2. који је поднео народни посланик Александар Шешељ;</w:t>
      </w:r>
    </w:p>
    <w:p w:rsidR="00DA3376" w:rsidRPr="00D845A2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>- на члан 2. који је поднео народни посланик Милорад Мирчић;</w:t>
      </w:r>
    </w:p>
    <w:p w:rsidR="00DA3376" w:rsidRPr="00D845A2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>- на члан 6. који је поднео народни посланик Миљан Дамјановић;</w:t>
      </w:r>
    </w:p>
    <w:p w:rsidR="00DA3376" w:rsidRPr="00D845A2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>- на члан 10. који је поднео народни посланик Маријан Ристичевић;</w:t>
      </w:r>
    </w:p>
    <w:p w:rsidR="00DA3376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>- на члан 12. који је поднела народни посланик Вјерица Радета;</w:t>
      </w:r>
    </w:p>
    <w:p w:rsidR="00DA3376" w:rsidRPr="00DA3376" w:rsidRDefault="00DA3376" w:rsidP="00DA3376">
      <w:pPr>
        <w:spacing w:after="240"/>
      </w:pPr>
      <w:r>
        <w:rPr>
          <w:lang w:val="sr-Cyrl-RS"/>
        </w:rPr>
        <w:tab/>
        <w:t>- на члан 12. који је поднео народни посланик Маријан Ристичевић.</w:t>
      </w:r>
    </w:p>
    <w:p w:rsidR="00DA3376" w:rsidRPr="00F25EFE" w:rsidRDefault="00DA3376" w:rsidP="00DA3376">
      <w:pPr>
        <w:spacing w:after="120"/>
        <w:ind w:firstLine="720"/>
        <w:rPr>
          <w:b/>
          <w:szCs w:val="24"/>
        </w:rPr>
      </w:pP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DA3376" w:rsidRPr="00DA3376" w:rsidRDefault="00DA3376" w:rsidP="00DA3376">
      <w:pPr>
        <w:spacing w:after="120"/>
        <w:rPr>
          <w:rStyle w:val="FontStyle38"/>
          <w:rFonts w:eastAsiaTheme="minorHAnsi"/>
          <w:color w:val="auto"/>
          <w:sz w:val="24"/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10E0D" w:rsidRPr="00F25EFE" w:rsidRDefault="00BC3D7E" w:rsidP="00F25EFE">
      <w:pPr>
        <w:spacing w:after="120"/>
        <w:rPr>
          <w:szCs w:val="24"/>
        </w:rPr>
      </w:pPr>
      <w:r w:rsidRPr="00BC3D7E">
        <w:rPr>
          <w:rFonts w:eastAsiaTheme="minorHAnsi"/>
          <w:b/>
          <w:szCs w:val="24"/>
          <w:lang w:val="sr-Cyrl-RS"/>
        </w:rPr>
        <w:lastRenderedPageBreak/>
        <w:tab/>
      </w:r>
      <w:r w:rsidRPr="00BC3D7E">
        <w:rPr>
          <w:rFonts w:eastAsiaTheme="minorHAnsi"/>
          <w:b/>
          <w:szCs w:val="24"/>
          <w:u w:val="single"/>
          <w:lang w:val="sr-Cyrl-RS"/>
        </w:rPr>
        <w:t>Друга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="00DA3376" w:rsidRPr="00C41AD7">
        <w:rPr>
          <w:szCs w:val="24"/>
          <w:lang w:val="sr-Cyrl-RS"/>
        </w:rPr>
        <w:t>Предлог закона о изменама и допунама Закона о буџетском систему</w:t>
      </w:r>
      <w:r w:rsidRPr="00BC3D7E">
        <w:rPr>
          <w:szCs w:val="24"/>
          <w:lang w:val="sr-Cyrl-RS"/>
        </w:rPr>
        <w:t>, који је поднела Влада</w:t>
      </w:r>
      <w:r w:rsidR="00F25EFE">
        <w:rPr>
          <w:szCs w:val="24"/>
        </w:rPr>
        <w:t>.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DA3376" w:rsidRPr="00C41AD7">
        <w:rPr>
          <w:szCs w:val="24"/>
          <w:lang w:val="sr-Cyrl-RS"/>
        </w:rPr>
        <w:t>Предлог закона о изменама и допунама Закона о буџетском систему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1. који је поднела народни посланик Наташа Јовановић;</w:t>
      </w:r>
      <w:r w:rsidRPr="00F32C98">
        <w:rPr>
          <w:szCs w:val="24"/>
          <w:lang w:val="sr-Cyrl-RS"/>
        </w:rPr>
        <w:tab/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1. са исправком који је поднео народни посланик Немања Шаровић;</w:t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2. који је поднела народни посланик Ружица Николић;</w:t>
      </w:r>
      <w:r w:rsidRPr="00F32C98">
        <w:rPr>
          <w:szCs w:val="24"/>
          <w:lang w:val="sr-Cyrl-RS"/>
        </w:rPr>
        <w:tab/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3. који је поднео народни посланик Маријан Ристичевић;</w:t>
      </w:r>
    </w:p>
    <w:p w:rsidR="00DA3376" w:rsidRPr="00F32C98" w:rsidRDefault="00DA3376" w:rsidP="00DA3376">
      <w:pPr>
        <w:rPr>
          <w:szCs w:val="24"/>
        </w:rPr>
      </w:pPr>
      <w:r w:rsidRPr="00F32C98">
        <w:rPr>
          <w:szCs w:val="24"/>
          <w:lang w:val="sr-Cyrl-RS"/>
        </w:rPr>
        <w:tab/>
        <w:t>- на члан 3. који је поднео народни посланик Немања Шаровић;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>- на члан 4. који је поднео народни посланик Милорад Мирчић;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4. који је поднела народни посланик Александра Белачић;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на члан 4. </w:t>
      </w:r>
      <w:r>
        <w:rPr>
          <w:szCs w:val="24"/>
          <w:lang w:val="sr-Cyrl-RS"/>
        </w:rPr>
        <w:t xml:space="preserve">са исправком </w:t>
      </w:r>
      <w:r w:rsidRPr="00F32C98">
        <w:rPr>
          <w:szCs w:val="24"/>
          <w:lang w:val="sr-Cyrl-RS"/>
        </w:rPr>
        <w:t>који је поднела народни посланик Вјерица Радета;</w:t>
      </w:r>
    </w:p>
    <w:p w:rsidR="00DA3376" w:rsidRPr="00F32C98" w:rsidRDefault="00DA3376" w:rsidP="00DA3376">
      <w:pPr>
        <w:rPr>
          <w:szCs w:val="24"/>
        </w:rPr>
      </w:pPr>
      <w:r w:rsidRPr="00F32C98">
        <w:rPr>
          <w:szCs w:val="24"/>
          <w:lang w:val="sr-Cyrl-RS"/>
        </w:rPr>
        <w:tab/>
        <w:t>- на члан 4. који је поднео народни посланик Срето Перић;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>- на члан 4. који је поднео народни посланик Александар Шешељ;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5. који је поднео народни посланик Миљан Дамјановић;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6. који је поднео народни посланик Филип Стојановић;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8. који је поднео народни посланик Томислав Љубеновић;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10. који је поднео народни посланик Зоран Деспотовић;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11. који је поднео народни посланик Никола Савић;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11. који је поднео народни посланик Петар Јојић;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11. који је поднео народни посланик Дубравко Бојић;</w:t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13. који је поднео народни посланик Маријан Ристичевић;</w:t>
      </w:r>
    </w:p>
    <w:p w:rsidR="00DA3376" w:rsidRPr="00F32C98" w:rsidRDefault="00DA3376" w:rsidP="0035409C">
      <w:pPr>
        <w:spacing w:after="240"/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13. који је поднео народни посланик Милорад Мирчић.</w:t>
      </w:r>
    </w:p>
    <w:p w:rsidR="00F10E0D" w:rsidRPr="0035409C" w:rsidRDefault="00DA3376" w:rsidP="0035409C">
      <w:pPr>
        <w:spacing w:after="24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="00226B06"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="008B0996"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="008B0996" w:rsidRPr="00BC3D7E">
        <w:rPr>
          <w:rFonts w:eastAsia="Times New Roman"/>
          <w:szCs w:val="24"/>
          <w:lang w:val="sr-Cyrl-RS"/>
        </w:rPr>
        <w:t xml:space="preserve"> </w:t>
      </w:r>
      <w:r w:rsidR="00226B06" w:rsidRPr="00BC3D7E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9</w:t>
      </w:r>
      <w:r w:rsidR="00226B06"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F10E0D" w:rsidRPr="00BC3D7E" w:rsidRDefault="00F52A40" w:rsidP="0035409C">
      <w:pPr>
        <w:spacing w:after="240"/>
        <w:rPr>
          <w:rFonts w:eastAsiaTheme="minorHAnsi"/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  <w:t>За известиоца Одбора на седници Народне скупшти</w:t>
      </w:r>
      <w:r w:rsidR="00F10E0D" w:rsidRPr="00BC3D7E">
        <w:rPr>
          <w:rFonts w:eastAsiaTheme="minorHAnsi"/>
          <w:szCs w:val="24"/>
          <w:lang w:val="sr-Cyrl-RS"/>
        </w:rPr>
        <w:t>не одређен је председник Одбора.</w:t>
      </w:r>
    </w:p>
    <w:p w:rsidR="00F10E0D" w:rsidRDefault="00F10E0D" w:rsidP="0035409C">
      <w:pPr>
        <w:rPr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</w:r>
      <w:r w:rsidR="00744011">
        <w:rPr>
          <w:rFonts w:eastAsiaTheme="minorHAnsi"/>
          <w:b/>
          <w:szCs w:val="24"/>
          <w:u w:val="single"/>
          <w:lang w:val="sr-Cyrl-RS"/>
        </w:rPr>
        <w:t>Трећа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="006858C0" w:rsidRPr="00BC3D7E">
        <w:rPr>
          <w:rFonts w:eastAsia="Times New Roman"/>
          <w:szCs w:val="24"/>
          <w:u w:val="single"/>
          <w:lang w:val="sr-Cyrl-RS"/>
        </w:rPr>
        <w:t>:</w:t>
      </w:r>
      <w:r w:rsidR="006858C0"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858C0" w:rsidRPr="00BC3D7E">
        <w:rPr>
          <w:rFonts w:eastAsiaTheme="minorHAnsi"/>
          <w:szCs w:val="24"/>
          <w:lang w:val="sr-Cyrl-RS"/>
        </w:rPr>
        <w:t>Разматрање амандмана на</w:t>
      </w:r>
      <w:r w:rsidR="009028B9" w:rsidRPr="00BC3D7E">
        <w:rPr>
          <w:szCs w:val="24"/>
          <w:lang w:val="sr-Cyrl-RS"/>
        </w:rPr>
        <w:t xml:space="preserve"> </w:t>
      </w:r>
      <w:r w:rsidR="00DA3376" w:rsidRPr="00C41AD7">
        <w:rPr>
          <w:szCs w:val="24"/>
          <w:lang w:val="sr-Cyrl-RS"/>
        </w:rPr>
        <w:t>Предлог закона о изменама и допунама Закона о порезу на додату вредност</w:t>
      </w:r>
      <w:r w:rsidR="009028B9" w:rsidRPr="00BC3D7E">
        <w:rPr>
          <w:szCs w:val="24"/>
          <w:lang w:val="sr-Cyrl-RS"/>
        </w:rPr>
        <w:t>, који је поднела Влада</w:t>
      </w:r>
    </w:p>
    <w:p w:rsidR="00744011" w:rsidRPr="00BC3D7E" w:rsidRDefault="00744011" w:rsidP="00F10E0D">
      <w:pPr>
        <w:rPr>
          <w:szCs w:val="24"/>
          <w:lang w:val="sr-Cyrl-RS"/>
        </w:rPr>
      </w:pPr>
    </w:p>
    <w:p w:rsidR="00744011" w:rsidRDefault="00744011" w:rsidP="006B23A3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="00DA3376" w:rsidRPr="00C41AD7">
        <w:rPr>
          <w:szCs w:val="24"/>
          <w:lang w:val="sr-Cyrl-RS"/>
        </w:rPr>
        <w:t>Предлог закона о изменама и допунама Закона о порезу на додату вредност</w:t>
      </w:r>
      <w:r w:rsidR="00DA3376">
        <w:rPr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DA3376" w:rsidRDefault="00744011" w:rsidP="00DA3376">
      <w:pPr>
        <w:rPr>
          <w:lang w:val="sr-Cyrl-RS"/>
        </w:rPr>
      </w:pPr>
      <w:r>
        <w:rPr>
          <w:lang w:val="sr-Cyrl-RS"/>
        </w:rPr>
        <w:tab/>
      </w:r>
      <w:r w:rsidR="00DA3376">
        <w:rPr>
          <w:lang w:val="sr-Cyrl-RS"/>
        </w:rPr>
        <w:t>- на члан 1. који је поднела народни посланик Наташа Јовановић;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Ружица Николић;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Немања Шаровић;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Никола Савић;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поднео народни посланик Петар Јојић;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>- на члан 5. који је поднео народни посланик Зоран Деспотовић;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Маријан Ристичевић;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Миљан Дамјановић;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>- на члан 7. који је поднео народни посланик Срето Перић;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Милорад Мирчић;</w:t>
      </w:r>
    </w:p>
    <w:p w:rsidR="00DA3376" w:rsidRDefault="00DA3376" w:rsidP="00DA3376">
      <w:pPr>
        <w:rPr>
          <w:lang w:val="sr-Cyrl-RS"/>
        </w:rPr>
      </w:pPr>
      <w:r>
        <w:lastRenderedPageBreak/>
        <w:tab/>
      </w:r>
      <w:r>
        <w:rPr>
          <w:lang w:val="sr-Cyrl-RS"/>
        </w:rPr>
        <w:t>- на члан 8. који је поднео народни посланик Филип Стојановић;</w:t>
      </w:r>
    </w:p>
    <w:p w:rsidR="00DA3376" w:rsidRPr="0012609F" w:rsidRDefault="00DA3376" w:rsidP="00DA3376">
      <w:pPr>
        <w:rPr>
          <w:lang w:val="sr-Cyrl-RS"/>
        </w:rPr>
      </w:pPr>
      <w:r>
        <w:rPr>
          <w:lang w:val="sr-Cyrl-RS"/>
        </w:rPr>
        <w:tab/>
        <w:t>- на члан 8. који је поднео Одбор за финансије, републички буџет и контролу трошења јавних средстава;</w:t>
      </w:r>
    </w:p>
    <w:p w:rsidR="00DA3376" w:rsidRPr="00D1531C" w:rsidRDefault="00DA3376" w:rsidP="00DA3376">
      <w:r>
        <w:rPr>
          <w:lang w:val="sr-Cyrl-RS"/>
        </w:rPr>
        <w:tab/>
        <w:t xml:space="preserve">- на члан </w:t>
      </w:r>
      <w:r>
        <w:t>9</w:t>
      </w:r>
      <w:r>
        <w:rPr>
          <w:lang w:val="sr-Cyrl-RS"/>
        </w:rPr>
        <w:t>. који је поднела народни посланик Вјерица Радета;</w:t>
      </w:r>
    </w:p>
    <w:p w:rsidR="006B23A3" w:rsidRPr="00744011" w:rsidRDefault="00DA3376" w:rsidP="00DA3376">
      <w:pPr>
        <w:spacing w:after="240"/>
        <w:rPr>
          <w:lang w:val="sr-Cyrl-RS"/>
        </w:rPr>
      </w:pPr>
      <w:r>
        <w:rPr>
          <w:lang w:val="sr-Cyrl-RS"/>
        </w:rPr>
        <w:tab/>
        <w:t>- на члан 1</w:t>
      </w:r>
      <w:r>
        <w:t>0</w:t>
      </w:r>
      <w:r>
        <w:rPr>
          <w:lang w:val="sr-Cyrl-RS"/>
        </w:rPr>
        <w:t>. који је поднео народни посланик Александар Шешељ.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A109CB"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="004D203B"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="004D203B" w:rsidRPr="00BC3D7E">
        <w:rPr>
          <w:rFonts w:eastAsia="Times New Roman"/>
          <w:szCs w:val="24"/>
          <w:lang w:val="sr-Cyrl-RS"/>
        </w:rPr>
        <w:t xml:space="preserve"> </w:t>
      </w:r>
      <w:r w:rsidR="00A109CB" w:rsidRPr="00BC3D7E">
        <w:rPr>
          <w:rFonts w:eastAsia="Times New Roman"/>
          <w:szCs w:val="24"/>
          <w:lang w:val="sr-Cyrl-RS"/>
        </w:rPr>
        <w:t>(</w:t>
      </w:r>
      <w:r w:rsidR="00DA3376">
        <w:rPr>
          <w:rFonts w:eastAsia="Times New Roman"/>
          <w:szCs w:val="24"/>
          <w:lang w:val="sr-Cyrl-RS"/>
        </w:rPr>
        <w:t>9</w:t>
      </w:r>
      <w:r w:rsidR="00A109CB"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744011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AD1F27"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25EFE" w:rsidRDefault="00744011" w:rsidP="00F25EFE">
      <w:pPr>
        <w:spacing w:after="120"/>
        <w:rPr>
          <w:szCs w:val="24"/>
        </w:rPr>
      </w:pPr>
      <w:r w:rsidRPr="00744011">
        <w:rPr>
          <w:rFonts w:eastAsiaTheme="minorHAnsi"/>
          <w:b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Четврта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="00F32D85" w:rsidRPr="00C41AD7">
        <w:rPr>
          <w:szCs w:val="24"/>
          <w:lang w:val="sr-Cyrl-RS"/>
        </w:rPr>
        <w:t>Предлог закона о контроли државне помоћи</w:t>
      </w:r>
      <w:r w:rsidRPr="00BC3D7E">
        <w:rPr>
          <w:szCs w:val="24"/>
          <w:lang w:val="sr-Cyrl-RS"/>
        </w:rPr>
        <w:t>, који је поднела Влада</w:t>
      </w:r>
      <w:r w:rsidR="00F25EFE">
        <w:rPr>
          <w:szCs w:val="24"/>
        </w:rPr>
        <w:t>.</w:t>
      </w:r>
    </w:p>
    <w:p w:rsidR="00744011" w:rsidRDefault="00744011" w:rsidP="0051516F">
      <w:pPr>
        <w:spacing w:after="24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="00F32D85" w:rsidRPr="00C41AD7">
        <w:rPr>
          <w:szCs w:val="24"/>
          <w:lang w:val="sr-Cyrl-RS"/>
        </w:rPr>
        <w:t>Предлог закона о контроли државне помоћи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>- на члан 2. који је поднела народни посланик Вјерица Радета;</w:t>
      </w:r>
      <w:r w:rsidRPr="00C065FE">
        <w:rPr>
          <w:lang w:val="sr-Cyrl-RS"/>
        </w:rPr>
        <w:tab/>
      </w:r>
    </w:p>
    <w:p w:rsidR="00F32D85" w:rsidRPr="00C065FE" w:rsidRDefault="00F32D85" w:rsidP="00F32D85">
      <w:pPr>
        <w:ind w:firstLine="720"/>
      </w:pPr>
      <w:r w:rsidRPr="00C065FE">
        <w:rPr>
          <w:lang w:val="sr-Cyrl-RS"/>
        </w:rPr>
        <w:t>- на члан 2. који је поднео народни посланик Маријан Ристичевић;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на члан </w:t>
      </w:r>
      <w:r w:rsidRPr="00C065FE">
        <w:t>3</w:t>
      </w:r>
      <w:r w:rsidRPr="00C065FE">
        <w:rPr>
          <w:lang w:val="sr-Cyrl-RS"/>
        </w:rPr>
        <w:t>. који је поднео народни посланик Александар Шешељ;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3. који је поднела народни посланик Наташа Јовановић;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3. који</w:t>
      </w:r>
      <w:r>
        <w:rPr>
          <w:lang w:val="sr-Cyrl-RS"/>
        </w:rPr>
        <w:t xml:space="preserve"> </w:t>
      </w:r>
      <w:r w:rsidRPr="00C065FE">
        <w:rPr>
          <w:lang w:val="sr-Cyrl-RS"/>
        </w:rPr>
        <w:t>је поднео народни посланик Немања Шаровић;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на члан </w:t>
      </w:r>
      <w:r w:rsidRPr="00C065FE">
        <w:t>4</w:t>
      </w:r>
      <w:r w:rsidRPr="00C065FE">
        <w:rPr>
          <w:lang w:val="sr-Cyrl-RS"/>
        </w:rPr>
        <w:t xml:space="preserve">. који је поднео народни посланик </w:t>
      </w:r>
      <w:r w:rsidRPr="00C065FE">
        <w:t>M</w:t>
      </w:r>
      <w:r w:rsidRPr="00C065FE">
        <w:rPr>
          <w:lang w:val="sr-Cyrl-RS"/>
        </w:rPr>
        <w:t>илорад Мирчић;</w:t>
      </w:r>
    </w:p>
    <w:p w:rsidR="00F32D85" w:rsidRPr="00C065FE" w:rsidRDefault="00F32D85" w:rsidP="00F32D85">
      <w:r w:rsidRPr="00C065FE">
        <w:rPr>
          <w:lang w:val="sr-Cyrl-RS"/>
        </w:rPr>
        <w:tab/>
        <w:t>- на члан 5. који је поднела народни посланик Александра Белачић;</w:t>
      </w:r>
    </w:p>
    <w:p w:rsidR="00F32D85" w:rsidRPr="00C065FE" w:rsidRDefault="00F32D85" w:rsidP="00F32D85">
      <w:pPr>
        <w:rPr>
          <w:lang w:val="sr-Cyrl-RS"/>
        </w:rPr>
      </w:pPr>
      <w:r w:rsidRPr="00C065FE">
        <w:tab/>
      </w:r>
      <w:r w:rsidRPr="00C065FE">
        <w:rPr>
          <w:lang w:val="sr-Cyrl-RS"/>
        </w:rPr>
        <w:t>- на члан 5. који је поднео народни посланик Владимир Орлић;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>- на члан 6. који је поднео народни посланик Срето Перић;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>- на наслов изнад члана 8. и члан 8. са исправком, који је поднео народни посланик Дубравко Бојић;</w:t>
      </w:r>
    </w:p>
    <w:p w:rsidR="00F32D85" w:rsidRPr="00C065FE" w:rsidRDefault="00F32D85" w:rsidP="00F32D85">
      <w:pPr>
        <w:ind w:firstLine="720"/>
      </w:pPr>
      <w:r w:rsidRPr="00C065FE">
        <w:rPr>
          <w:lang w:val="sr-Cyrl-RS"/>
        </w:rPr>
        <w:t>- на члан 8. који је поднела народни посланик Ружица Николић;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t xml:space="preserve">- </w:t>
      </w:r>
      <w:proofErr w:type="gramStart"/>
      <w:r w:rsidR="0035409C">
        <w:rPr>
          <w:lang w:val="sr-Cyrl-RS"/>
        </w:rPr>
        <w:t>на</w:t>
      </w:r>
      <w:proofErr w:type="gramEnd"/>
      <w:r>
        <w:rPr>
          <w:lang w:val="sr-Cyrl-RS"/>
        </w:rPr>
        <w:t xml:space="preserve"> члан</w:t>
      </w:r>
      <w:r w:rsidRPr="00C065FE">
        <w:t xml:space="preserve"> 8. </w:t>
      </w:r>
      <w:r w:rsidRPr="00C065FE">
        <w:rPr>
          <w:lang w:val="sr-Cyrl-RS"/>
        </w:rPr>
        <w:t>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>- на члан 9. који је поднео народни посланик Филип Стојановић;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>- на члан 10. који је поднео народни посланик Владимир Орлић;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>- на члан 12. који је поднео народни посланик Владимир Орлић:</w:t>
      </w:r>
    </w:p>
    <w:p w:rsidR="00F32D85" w:rsidRPr="00C065FE" w:rsidRDefault="00F32D85" w:rsidP="00F32D85">
      <w:pPr>
        <w:ind w:firstLine="720"/>
      </w:pPr>
      <w:r w:rsidRPr="00C065FE">
        <w:rPr>
          <w:lang w:val="sr-Cyrl-RS"/>
        </w:rPr>
        <w:t>- на члан 12. који је поднео народни посланик Томислав Љубеновић;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12. који је поднео народни посланик Маријан Ристичевић;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15. који је поднео народни посланик Зоран Деспотовић;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на наслов изнад члана 20. и члан 20. који је поднела народни посланик Весна Николић Вукајловић; 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22. који је поднео народни посланик Маријан Ристичевић;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23. који је поднео народни посланик Петар Јојић;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24. који је поднела народни посланик Вјерица Радета;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29. који је поднео народни посланик Владимир Орлић;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32. који је поднео народни посланик Маријан Ристичевић;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35. који је поднео народни посланик Владимир Орлић;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члан 47. који је поднео народни посланик Владимир Орлић;</w:t>
      </w:r>
    </w:p>
    <w:p w:rsidR="00F32D85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>- на наслов изнад члана 48. и члан 48. са исправком, који је поднео народни посланик Миљан Дамјановић;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53. који је поднео народни посланик Никола Савић;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57. који је поднео народни посланик Милорад Мирчић;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57. који је поднела народни посланик Љиљана Михајловић;</w:t>
      </w:r>
    </w:p>
    <w:p w:rsidR="00744011" w:rsidRPr="00744011" w:rsidRDefault="00F32D85" w:rsidP="00F32D85">
      <w:pPr>
        <w:spacing w:after="240"/>
        <w:rPr>
          <w:lang w:val="sr-Cyrl-RS"/>
        </w:rPr>
      </w:pPr>
      <w:r>
        <w:rPr>
          <w:lang w:val="sr-Cyrl-RS"/>
        </w:rPr>
        <w:lastRenderedPageBreak/>
        <w:tab/>
        <w:t>- на члан 64. који је поднео народни посланик Срето Перић.</w:t>
      </w:r>
    </w:p>
    <w:p w:rsidR="00744011" w:rsidRPr="00F25EFE" w:rsidRDefault="00744011" w:rsidP="00F25EFE">
      <w:pPr>
        <w:spacing w:after="120"/>
        <w:rPr>
          <w:rFonts w:eastAsia="Times New Roman"/>
          <w:szCs w:val="24"/>
        </w:rPr>
      </w:pPr>
      <w:r w:rsidRPr="00BC3D7E">
        <w:rPr>
          <w:rFonts w:eastAsiaTheme="minorHAnsi"/>
          <w:szCs w:val="24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="00F32D85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>
        <w:rPr>
          <w:rFonts w:eastAsiaTheme="minorEastAsia"/>
          <w:color w:val="000000"/>
          <w:szCs w:val="24"/>
          <w:lang w:val="sr-Cyrl-CS" w:eastAsia="sr-Cyrl-CS"/>
        </w:rPr>
        <w:t xml:space="preserve"> гласова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744011" w:rsidRPr="00F25EF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  <w:lang w:val="sr-Cyrl-RS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 w:rsidRPr="00744011">
        <w:rPr>
          <w:rFonts w:eastAsiaTheme="minorHAnsi"/>
          <w:b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Пета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="00F32D85" w:rsidRPr="00C41AD7">
        <w:rPr>
          <w:szCs w:val="24"/>
          <w:lang w:val="sr-Cyrl-RS"/>
        </w:rPr>
        <w:t>Предлог закона о рачуноводству</w:t>
      </w:r>
      <w:r w:rsidRPr="00BC3D7E">
        <w:rPr>
          <w:szCs w:val="24"/>
          <w:lang w:val="sr-Cyrl-RS"/>
        </w:rPr>
        <w:t>, који је поднела Влада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="00F32D85" w:rsidRPr="00C41AD7">
        <w:rPr>
          <w:szCs w:val="24"/>
          <w:lang w:val="sr-Cyrl-RS"/>
        </w:rPr>
        <w:t>Предлог закона о рачуноводству</w:t>
      </w:r>
      <w:r w:rsidR="00F32D85">
        <w:rPr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F32D85" w:rsidRPr="00360FAF" w:rsidRDefault="00744011" w:rsidP="00F32D85">
      <w:pPr>
        <w:rPr>
          <w:lang w:val="sr-Cyrl-RS"/>
        </w:rPr>
      </w:pPr>
      <w:r>
        <w:rPr>
          <w:lang w:val="sr-Cyrl-RS"/>
        </w:rPr>
        <w:tab/>
      </w:r>
      <w:r w:rsidR="00F32D85" w:rsidRPr="00360FAF">
        <w:rPr>
          <w:lang w:val="sr-Cyrl-RS"/>
        </w:rPr>
        <w:t>- на члан 2. који је поднела народни посланик Вјерица Радета;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2. </w:t>
      </w:r>
      <w:r w:rsidRPr="00360FAF">
        <w:rPr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Петар Јојић;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2. који је поднела народни посланик Мирослава Станковић Ђуричић;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2. који је поднео народни посланик Милорад Мирчић;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2. који је поднела народни посланик Наташа Јовановић;</w:t>
      </w:r>
    </w:p>
    <w:p w:rsidR="00F32D85" w:rsidRPr="00360FAF" w:rsidRDefault="00F32D85" w:rsidP="00F32D85">
      <w:pPr>
        <w:ind w:firstLine="720"/>
        <w:rPr>
          <w:lang w:val="sr-Cyrl-RS"/>
        </w:rPr>
      </w:pPr>
      <w:r w:rsidRPr="00360FAF">
        <w:rPr>
          <w:lang w:val="sr-Cyrl-RS"/>
        </w:rPr>
        <w:t>- на члан 2. који је поднео народни посланик Срето Перић;</w:t>
      </w:r>
    </w:p>
    <w:p w:rsidR="00F32D85" w:rsidRPr="00360FAF" w:rsidRDefault="00F32D85" w:rsidP="00F32D85">
      <w:pPr>
        <w:ind w:firstLine="720"/>
        <w:rPr>
          <w:lang w:val="sr-Cyrl-RS"/>
        </w:rPr>
      </w:pPr>
      <w:r w:rsidRPr="00360FAF">
        <w:rPr>
          <w:lang w:val="sr-Cyrl-RS"/>
        </w:rPr>
        <w:t>- на члан 3. који је поднела народни посланик Александра Белачић;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4. који је поднео народни посланик Немања Шаровић;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4. који је поднео народни посланик Маријан Ристичевић;</w:t>
      </w:r>
    </w:p>
    <w:p w:rsidR="00F32D85" w:rsidRPr="00360FAF" w:rsidRDefault="00F32D85" w:rsidP="00F32D85">
      <w:r w:rsidRPr="00360FAF">
        <w:rPr>
          <w:lang w:val="sr-Cyrl-RS"/>
        </w:rPr>
        <w:tab/>
        <w:t>- на члан 8.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F32D85" w:rsidRPr="00360FAF" w:rsidRDefault="00F32D85" w:rsidP="00F32D85">
      <w:pPr>
        <w:rPr>
          <w:lang w:val="sr-Cyrl-RS"/>
        </w:rPr>
      </w:pPr>
      <w:r w:rsidRPr="00360FAF">
        <w:tab/>
      </w:r>
      <w:r w:rsidRPr="00360FAF">
        <w:rPr>
          <w:lang w:val="sr-Cyrl-RS"/>
        </w:rPr>
        <w:t>- на члан 9. који је поднео народни посланик Миљан Дамјановић;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10. који је поднела народни посланик Ружица Николић;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14. који је поднео народни посланик Маријан Ристичевић;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15.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17. који су заједно поднели народни посланици Александар Стевановић, Владимир Ђурић, Татјана Мацура, Немања Радојевић и Љупка Михајловска;  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18.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18. </w:t>
      </w:r>
      <w:r w:rsidRPr="00360FAF">
        <w:rPr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Филип Стојановић;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19.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22. </w:t>
      </w:r>
      <w:r w:rsidRPr="00360FAF">
        <w:rPr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Томислав Љубеновић;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24. који је поднео народни посланик Маријан Ристичевић;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27. са исправком, </w:t>
      </w:r>
      <w:r w:rsidRPr="00360FAF">
        <w:rPr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Зоран Деспотовић;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32. са исправком, који је поднео народни посланик Александар Шешељ;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34. који је поднео народни посланик Маријан Ристичевић;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39. </w:t>
      </w:r>
      <w:r w:rsidRPr="00360FAF">
        <w:rPr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Милорад Мирчић;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40. </w:t>
      </w:r>
      <w:r w:rsidRPr="00360FAF">
        <w:rPr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Дубравко Бојић;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>- на члан 44. који је поднео народни посланик Маријан Ристичевић;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44. </w:t>
      </w:r>
      <w:r w:rsidRPr="00360FAF">
        <w:rPr>
          <w:szCs w:val="24"/>
          <w:lang w:val="sr-Cyrl-RS"/>
        </w:rPr>
        <w:t>који је поднела народни посланик Весна Николић Вукајловић;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на члан 45. </w:t>
      </w:r>
      <w:r w:rsidRPr="00360FAF">
        <w:rPr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Божидар Делић;</w:t>
      </w:r>
    </w:p>
    <w:p w:rsidR="00F32D85" w:rsidRDefault="00F32D85" w:rsidP="00F32D85">
      <w:pPr>
        <w:rPr>
          <w:lang w:val="sr-Cyrl-RS"/>
        </w:rPr>
      </w:pPr>
      <w:r w:rsidRPr="00360FAF">
        <w:rPr>
          <w:lang w:val="sr-Cyrl-RS"/>
        </w:rPr>
        <w:lastRenderedPageBreak/>
        <w:tab/>
        <w:t>- на члан 55.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57.</w:t>
      </w:r>
      <w:r>
        <w:t xml:space="preserve"> </w:t>
      </w:r>
      <w:r>
        <w:rPr>
          <w:lang w:val="sr-Cyrl-RS"/>
        </w:rPr>
        <w:t xml:space="preserve">са исправком, </w:t>
      </w:r>
      <w:r w:rsidRPr="00F44BF1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Никола Савић;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57.  са исправком,  који је поднела народни посланик Вјерица Радета;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58. који је поднела народни посланик Наташа Јовановић;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60. </w:t>
      </w:r>
      <w:r w:rsidRPr="008C0EA8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Милорад Мирчић: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60. који је поднела народни посланик Љиљана Михајловић;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62. који је поднела народни посланик Марина Ристић;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64. који је поднео народни посланик Срето Перић.</w:t>
      </w:r>
    </w:p>
    <w:p w:rsidR="00744011" w:rsidRDefault="00744011" w:rsidP="00F32D85">
      <w:pPr>
        <w:rPr>
          <w:rFonts w:eastAsiaTheme="minorHAnsi"/>
          <w:szCs w:val="24"/>
        </w:rPr>
      </w:pP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 w:rsidR="00F32D85"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Шеста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="00F32D85" w:rsidRPr="00C41AD7">
        <w:rPr>
          <w:szCs w:val="24"/>
          <w:lang w:val="sr-Cyrl-RS"/>
        </w:rPr>
        <w:t>Предлог закона о ревизији</w:t>
      </w:r>
      <w:r w:rsidRPr="00BC3D7E">
        <w:rPr>
          <w:szCs w:val="24"/>
          <w:lang w:val="sr-Cyrl-RS"/>
        </w:rPr>
        <w:t>, који је поднела Влада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F32D85" w:rsidRPr="00C41AD7">
        <w:rPr>
          <w:szCs w:val="24"/>
          <w:lang w:val="sr-Cyrl-RS"/>
        </w:rPr>
        <w:t>Предлог закона о ревизији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F32D85" w:rsidRPr="00551E52" w:rsidRDefault="00744011" w:rsidP="00F32D85">
      <w:r>
        <w:rPr>
          <w:lang w:val="sr-Cyrl-RS"/>
        </w:rPr>
        <w:tab/>
      </w:r>
      <w:r w:rsidR="00F32D85" w:rsidRPr="00551E52">
        <w:rPr>
          <w:lang w:val="sr-Cyrl-RS"/>
        </w:rPr>
        <w:t xml:space="preserve">- на члан </w:t>
      </w:r>
      <w:r w:rsidR="00F32D85" w:rsidRPr="00551E52">
        <w:t>2</w:t>
      </w:r>
      <w:r w:rsidR="00F32D85" w:rsidRPr="00551E52">
        <w:rPr>
          <w:lang w:val="sr-Cyrl-RS"/>
        </w:rPr>
        <w:t>. који је поднела народни посланик Вјерица Радета;</w:t>
      </w:r>
    </w:p>
    <w:p w:rsidR="00F32D85" w:rsidRPr="00551E52" w:rsidRDefault="00F32D85" w:rsidP="00F32D85">
      <w:pPr>
        <w:rPr>
          <w:lang w:val="sr-Cyrl-RS"/>
        </w:rPr>
      </w:pPr>
      <w:r w:rsidRPr="00551E52">
        <w:tab/>
      </w:r>
      <w:r w:rsidRPr="00551E52">
        <w:rPr>
          <w:lang w:val="sr-Cyrl-RS"/>
        </w:rPr>
        <w:t>- на члан 3. који је поднела народни посланик Александра Белачић;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>- на члан 4. који је поднео народни посланик Немања Шаровић;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5. који је поднео народни посланик Маријан Ристичевић;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6. који је поднео народни посланик Александар Шешељ;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на члан 8. </w:t>
      </w:r>
      <w:r w:rsidRPr="00551E52">
        <w:rPr>
          <w:szCs w:val="24"/>
          <w:lang w:val="sr-Cyrl-RS"/>
        </w:rPr>
        <w:t xml:space="preserve">који је поднео народни посланик </w:t>
      </w:r>
      <w:r w:rsidRPr="00551E52">
        <w:rPr>
          <w:lang w:val="sr-Cyrl-RS"/>
        </w:rPr>
        <w:t>Милорад Мирчић;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>- на члан 9. који је поднео народни посланик Дубравко Бојић;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624A37">
        <w:rPr>
          <w:lang w:val="sr-Cyrl-RS"/>
        </w:rPr>
        <w:t>- на члан 16. који је поднео народни посланик Срето Перић;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>- на члан 17. који је поднео народни посланик Маријан Ристичевић;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>- на члан 26. који је поднео народни посланик Миљан Дамјановић;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>- на члан 28. који је поднела народни посланик Ружица Николић;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>- на члан 28. који је поднео народни посланик Маријан Ристичевић;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>- на члан 33. који</w:t>
      </w:r>
      <w:r w:rsidR="0035409C">
        <w:rPr>
          <w:lang w:val="sr-Cyrl-RS"/>
        </w:rPr>
        <w:t xml:space="preserve"> </w:t>
      </w:r>
      <w:r w:rsidRPr="00551E52">
        <w:rPr>
          <w:lang w:val="sr-Cyrl-RS"/>
        </w:rPr>
        <w:t>је поднео народни посланик Филип Стојановић;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38. који је поднео народни посланик Маријан Ристичевић;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39. који је поднео народни посланик Томислав Љубеновић: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40. са исправком, који је поднео народни посланик Дејан Раденковић;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42. који је поднео народни посланик Зоран Деспотовић;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49. који је поднела народни посланик Весна Николић Вукајловић;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49. који је поднео народни посланик Маријан Ристичевић;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члан 50. који је поднео народни посланик Дејан Раденковић;</w:t>
      </w:r>
    </w:p>
    <w:p w:rsidR="00F32D85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>- на наслов изнад члана 55. и члан 55. који је поднео народни посланик Божидар Делић;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наслов изнад члана 56. и члан 56. који је поднео народни посланик Никола Савић;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наслов изнад члана 57. и члан 57. који је поднела народни посланик Вјерица Радета;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наслов изнад члана 58. и члан 58. који је поднела народни посланик Наташа Јовановић;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наслов изнад члана 59. и члан 59. који је поднео народни посланик Милорад Мирчић;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lastRenderedPageBreak/>
        <w:t>- на наслов изнад члана 60. и члан 60. који је поднела народни посланик Љиљана Михајловић;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наслов изнад члана 61. и члан 61. који је поднела народни посланик Марина Ристић;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наслов изнад члана 62. и члан 62. који је поднео народни посланик Петар Јојић: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наслов изнад члана 63. и члан 63. који је поднела народни посланик Мирослава Станковић Ђуричић;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наслов изнад члана 64. и члан 64. који је поднео народни посланик Милорад Мирчић;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наслов изнад члана 65. и члан 65. који је поднела народни посланик Наташа Јовановић;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67.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80.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97. који је поднео народни посланик Маријан Ристичевић;</w:t>
      </w:r>
    </w:p>
    <w:p w:rsidR="006B23A3" w:rsidRDefault="00F32D85" w:rsidP="0035409C">
      <w:pPr>
        <w:spacing w:after="240"/>
        <w:ind w:firstLine="720"/>
        <w:rPr>
          <w:lang w:val="sr-Cyrl-RS"/>
        </w:rPr>
      </w:pPr>
      <w:r>
        <w:rPr>
          <w:lang w:val="sr-Cyrl-RS"/>
        </w:rPr>
        <w:t>- на наслов изнад члана 125. и члан 125. који је поднео народни посланик Срето Перић.</w:t>
      </w:r>
    </w:p>
    <w:p w:rsidR="00744011" w:rsidRPr="00BC3D7E" w:rsidRDefault="00744011" w:rsidP="0035409C">
      <w:pPr>
        <w:spacing w:after="24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 w:rsidR="00F32D85"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744011" w:rsidRDefault="00744011" w:rsidP="00F25EFE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32D85" w:rsidRDefault="00F32D85" w:rsidP="00F32D85">
      <w:pPr>
        <w:spacing w:after="120"/>
        <w:rPr>
          <w:szCs w:val="24"/>
          <w:lang w:val="sr-Cyrl-RS"/>
        </w:rPr>
      </w:pPr>
      <w:r w:rsidRPr="00F32D85">
        <w:rPr>
          <w:rFonts w:eastAsiaTheme="minorHAnsi"/>
          <w:b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Седма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Pr="00C41AD7">
        <w:rPr>
          <w:szCs w:val="24"/>
          <w:lang w:val="sr-Cyrl-RS"/>
        </w:rPr>
        <w:t>Предлог закона о изменама и допунама Закона о осигурању депозита</w:t>
      </w:r>
      <w:r w:rsidRPr="00BC3D7E">
        <w:rPr>
          <w:szCs w:val="24"/>
          <w:lang w:val="sr-Cyrl-RS"/>
        </w:rPr>
        <w:t>, који је поднела Влада</w:t>
      </w:r>
    </w:p>
    <w:p w:rsidR="00F32D85" w:rsidRDefault="00F32D85" w:rsidP="00F32D85">
      <w:pPr>
        <w:spacing w:after="240"/>
        <w:ind w:firstLine="720"/>
        <w:rPr>
          <w:rFonts w:eastAsia="Times New Roman"/>
          <w:szCs w:val="24"/>
        </w:rPr>
      </w:pPr>
      <w:proofErr w:type="spellStart"/>
      <w:r w:rsidRPr="00A552B9">
        <w:rPr>
          <w:rFonts w:eastAsia="Times New Roman"/>
          <w:szCs w:val="24"/>
        </w:rPr>
        <w:t>Одбор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је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размотрио</w:t>
      </w:r>
      <w:proofErr w:type="spellEnd"/>
      <w:r w:rsidRPr="00A552B9">
        <w:rPr>
          <w:rFonts w:eastAsia="Times New Roman"/>
          <w:szCs w:val="24"/>
        </w:rPr>
        <w:t xml:space="preserve"> и </w:t>
      </w:r>
      <w:proofErr w:type="spellStart"/>
      <w:r w:rsidRPr="00A552B9">
        <w:rPr>
          <w:rFonts w:eastAsia="Times New Roman"/>
          <w:szCs w:val="24"/>
        </w:rPr>
        <w:t>сматра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да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ни</w:t>
      </w:r>
      <w:proofErr w:type="spellEnd"/>
      <w:r>
        <w:rPr>
          <w:rFonts w:eastAsia="Times New Roman"/>
          <w:szCs w:val="24"/>
          <w:lang w:val="sr-Cyrl-RS"/>
        </w:rPr>
        <w:t>је</w:t>
      </w:r>
      <w:r w:rsidRPr="00A552B9">
        <w:rPr>
          <w:rFonts w:eastAsia="Times New Roman"/>
          <w:szCs w:val="24"/>
        </w:rPr>
        <w:t xml:space="preserve"> у </w:t>
      </w:r>
      <w:proofErr w:type="spellStart"/>
      <w:r w:rsidRPr="00A552B9">
        <w:rPr>
          <w:rFonts w:eastAsia="Times New Roman"/>
          <w:szCs w:val="24"/>
        </w:rPr>
        <w:t>складу</w:t>
      </w:r>
      <w:proofErr w:type="spellEnd"/>
      <w:r w:rsidRPr="00A552B9">
        <w:rPr>
          <w:rFonts w:eastAsia="Times New Roman"/>
          <w:szCs w:val="24"/>
        </w:rPr>
        <w:t xml:space="preserve"> </w:t>
      </w:r>
      <w:proofErr w:type="spellStart"/>
      <w:r w:rsidRPr="00A552B9">
        <w:rPr>
          <w:rFonts w:eastAsia="Times New Roman"/>
          <w:szCs w:val="24"/>
        </w:rPr>
        <w:t>са</w:t>
      </w:r>
      <w:proofErr w:type="spellEnd"/>
      <w:r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Уставом и правним системом Републике Србије</w:t>
      </w:r>
      <w:r w:rsidRPr="009540C2">
        <w:rPr>
          <w:rFonts w:eastAsia="Times New Roman"/>
          <w:szCs w:val="24"/>
        </w:rPr>
        <w:t xml:space="preserve"> </w:t>
      </w:r>
      <w:proofErr w:type="spellStart"/>
      <w:r w:rsidRPr="009540C2">
        <w:rPr>
          <w:rFonts w:eastAsia="Times New Roman"/>
          <w:szCs w:val="24"/>
        </w:rPr>
        <w:t>амандман</w:t>
      </w:r>
      <w:proofErr w:type="spellEnd"/>
      <w:r w:rsidRPr="009540C2">
        <w:rPr>
          <w:rFonts w:eastAsia="Times New Roman"/>
          <w:szCs w:val="24"/>
        </w:rPr>
        <w:t>:</w:t>
      </w:r>
    </w:p>
    <w:p w:rsidR="00F32D85" w:rsidRDefault="00F32D85" w:rsidP="00F32D85">
      <w:pPr>
        <w:ind w:firstLine="720"/>
        <w:rPr>
          <w:rFonts w:eastAsia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Pr="00CE76D5">
        <w:rPr>
          <w:lang w:val="sr-Cyrl-RS"/>
        </w:rPr>
        <w:t>на члан 11. који је поднео наро</w:t>
      </w:r>
      <w:r>
        <w:rPr>
          <w:lang w:val="sr-Cyrl-RS"/>
        </w:rPr>
        <w:t>дни посланик Томислав Љубеновић.</w:t>
      </w:r>
    </w:p>
    <w:p w:rsidR="00F32D85" w:rsidRDefault="00F32D85" w:rsidP="00F32D8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</w:p>
    <w:p w:rsidR="00F32D85" w:rsidRDefault="00F32D85" w:rsidP="00F32D85">
      <w:pPr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F32D85" w:rsidRPr="00F32D85" w:rsidRDefault="00F32D85" w:rsidP="00F32D85">
      <w:pPr>
        <w:rPr>
          <w:rFonts w:eastAsiaTheme="minorHAnsi"/>
          <w:szCs w:val="24"/>
        </w:rPr>
      </w:pPr>
    </w:p>
    <w:p w:rsidR="00F32D85" w:rsidRDefault="00F32D85" w:rsidP="00F32D85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Pr="00C41AD7">
        <w:rPr>
          <w:szCs w:val="24"/>
          <w:lang w:val="sr-Cyrl-RS"/>
        </w:rPr>
        <w:t>Предлог закона о изменама и допунама Закона о осигурању депозита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F32D85" w:rsidRPr="00B807AF" w:rsidRDefault="00F32D85" w:rsidP="00F32D85">
      <w:pPr>
        <w:rPr>
          <w:lang w:val="sr-Cyrl-RS"/>
        </w:rPr>
      </w:pPr>
      <w:r>
        <w:rPr>
          <w:lang w:val="sr-Cyrl-RS"/>
        </w:rPr>
        <w:tab/>
      </w:r>
      <w:r w:rsidRPr="00B807AF">
        <w:rPr>
          <w:lang w:val="sr-Cyrl-RS"/>
        </w:rPr>
        <w:t>- на члан 1. који је поднела народни посланик Вјерица Радета;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поднела народни посланик Наташа Јовановић;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поднела народни посланик Александра Белачић;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поднео народни посланик Александар Шешељ;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поднела народни посланик Ружица Николић;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>- на члан 2. који је поднео народни посланик Срето Перић;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>- на члан 3. који је поднео народни посланик Милорад Мирчић;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>- на члан 3. који је поднео народни посланик Филип Стојановић;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>- на члан 4. који је поднео народни посланик Томислав Љубеновић;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>- на члан 4. који је поднео народни посланик Никола Савић;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>- на члан 5. који је поднео народни посланик Дубравко Бојић;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5. који је поднео народни посланик Петар Јојић;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6. који је поднео народни посланик Зоран Деспотовић;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6. који је поднела народни посланик Весна Николић Вукајловић;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lastRenderedPageBreak/>
        <w:tab/>
        <w:t>- на члан 6. који је поднела народни посланик Мирослава Станковић Ђуричић;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6. који је поднео народни посланик Маријан Ристичевић;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7. који је поднео народни посланик Зоран Деспотовић;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7. који је поднела народни посланик Вјерица Радета;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7. који је поднела народни посланик Наташа Јовановић;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8. који је поднела народни посланик Александра Белачић;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8. који је поднео народни посланик Александар Шешељ;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на члан 9. </w:t>
      </w:r>
      <w:r w:rsidRPr="00B807AF">
        <w:rPr>
          <w:szCs w:val="24"/>
          <w:lang w:val="sr-Cyrl-RS"/>
        </w:rPr>
        <w:t xml:space="preserve">који је поднео народни посланик </w:t>
      </w:r>
      <w:r w:rsidRPr="00B807AF">
        <w:rPr>
          <w:lang w:val="sr-Cyrl-RS"/>
        </w:rPr>
        <w:t>Миљан Дамјановић;</w:t>
      </w:r>
    </w:p>
    <w:p w:rsidR="00F32D85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>- на члан 10. који је поднео народни посланик Срето Перић;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9C1FB1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Милорад Мирчић;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Немања Шаровић;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9C1FB1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Никола Савић;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9C1FB1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Дубравко Бојић;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9C1FB1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Петар Јојић.</w:t>
      </w:r>
    </w:p>
    <w:p w:rsidR="00F32D85" w:rsidRDefault="00F32D85" w:rsidP="00F32D85">
      <w:pPr>
        <w:spacing w:after="240"/>
        <w:rPr>
          <w:lang w:val="sr-Cyrl-RS"/>
        </w:rPr>
      </w:pPr>
      <w:r>
        <w:rPr>
          <w:lang w:val="sr-Cyrl-RS"/>
        </w:rPr>
        <w:tab/>
        <w:t xml:space="preserve">- на члан 14. који је поднела народни посланик Вјерица Радета. </w:t>
      </w:r>
    </w:p>
    <w:p w:rsidR="00F32D85" w:rsidRPr="00BC3D7E" w:rsidRDefault="00F32D85" w:rsidP="0035409C">
      <w:pPr>
        <w:spacing w:after="24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F32D85" w:rsidRDefault="00F32D85" w:rsidP="00F32D85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32D85" w:rsidRDefault="00F32D85" w:rsidP="00F32D85">
      <w:pPr>
        <w:spacing w:after="120"/>
        <w:rPr>
          <w:szCs w:val="24"/>
          <w:lang w:val="sr-Cyrl-RS"/>
        </w:rPr>
      </w:pPr>
      <w:r w:rsidRPr="00F32D85">
        <w:rPr>
          <w:rFonts w:eastAsiaTheme="minorHAnsi"/>
          <w:b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Осма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Pr="00C41AD7">
        <w:rPr>
          <w:szCs w:val="24"/>
          <w:lang w:val="sr-Cyrl-RS"/>
        </w:rPr>
        <w:t>Предлог закона о отвореним инвестиционим фондовима са јавном понудом</w:t>
      </w:r>
      <w:r w:rsidRPr="00BC3D7E">
        <w:rPr>
          <w:szCs w:val="24"/>
          <w:lang w:val="sr-Cyrl-RS"/>
        </w:rPr>
        <w:t>, који је поднела Влада</w:t>
      </w:r>
    </w:p>
    <w:p w:rsidR="00F32D85" w:rsidRDefault="00F32D85" w:rsidP="00F32D85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Pr="00C41AD7">
        <w:rPr>
          <w:szCs w:val="24"/>
          <w:lang w:val="sr-Cyrl-RS"/>
        </w:rPr>
        <w:t>Предлог закона о отвореним инвестиционим фондовима са јавном понудом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09A0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Зоран Деспотовић;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09A0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Дубравко Бојић;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Миљан Дамјановић;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1. са исправком, који је поднела народни посланик Александра Белачић;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Александар Шешељ;</w:t>
      </w:r>
    </w:p>
    <w:p w:rsidR="00F32D85" w:rsidRDefault="00F32D85" w:rsidP="00F32D85">
      <w:r>
        <w:rPr>
          <w:lang w:val="sr-Cyrl-RS"/>
        </w:rPr>
        <w:tab/>
        <w:t>- на члан 4. који је поднео народни посланик Филип Стојановић;</w:t>
      </w:r>
      <w:r>
        <w:rPr>
          <w:lang w:val="sr-Cyrl-RS"/>
        </w:rPr>
        <w:tab/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5.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6. који је поднео народни посланик Петар Јојић;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Наташа Јовановић;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Милорад Мирчић;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Ружица Николић;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Никола Савић;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Милорад Мирчић;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Миљан Дамјановић;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Вјерица Радета;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Срето Перић;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Немања Шаровић;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Александар Шешељ;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17.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30.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44. који је поднео народни посланик Маријан Ристичевић;</w:t>
      </w:r>
    </w:p>
    <w:p w:rsidR="00F32D85" w:rsidRPr="006D611C" w:rsidRDefault="00F32D85" w:rsidP="00F32D85">
      <w:pPr>
        <w:rPr>
          <w:color w:val="000000" w:themeColor="text1"/>
          <w:lang w:val="sr-Cyrl-RS"/>
        </w:rPr>
      </w:pPr>
      <w:r>
        <w:rPr>
          <w:lang w:val="sr-Cyrl-RS"/>
        </w:rPr>
        <w:lastRenderedPageBreak/>
        <w:tab/>
        <w:t xml:space="preserve">- на члан 49. са исправком који је поднео народни посланик Маријан Ристичевић; 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62.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68. који је поднео народни посланик Немања Шаровић;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77. који је поднела народни посланик Наташа Јовановић;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80. који је поднео народни посланик Маријан Ристичевић;</w:t>
      </w:r>
    </w:p>
    <w:p w:rsidR="00F32D85" w:rsidRDefault="00F32D85" w:rsidP="00F32D85">
      <w:pPr>
        <w:spacing w:after="240"/>
        <w:rPr>
          <w:lang w:val="sr-Cyrl-RS"/>
        </w:rPr>
      </w:pPr>
      <w:r>
        <w:rPr>
          <w:lang w:val="sr-Cyrl-RS"/>
        </w:rPr>
        <w:tab/>
        <w:t>- на члан 91. који је поднео народни посланик Маријан Ристичевић.</w:t>
      </w:r>
    </w:p>
    <w:p w:rsidR="00F32D85" w:rsidRPr="00BC3D7E" w:rsidRDefault="00F32D85" w:rsidP="00F32D85">
      <w:pPr>
        <w:spacing w:after="12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F32D85" w:rsidRDefault="00F32D85" w:rsidP="00F32D85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32D85" w:rsidRDefault="00F32D85" w:rsidP="00F32D85">
      <w:pPr>
        <w:spacing w:after="120"/>
        <w:rPr>
          <w:szCs w:val="24"/>
          <w:lang w:val="sr-Cyrl-RS"/>
        </w:rPr>
      </w:pPr>
      <w:r w:rsidRPr="00F32D85">
        <w:rPr>
          <w:rFonts w:eastAsiaTheme="minorHAnsi"/>
          <w:b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Девета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Pr="00C41AD7">
        <w:rPr>
          <w:szCs w:val="24"/>
          <w:lang w:val="sr-Cyrl-RS"/>
        </w:rPr>
        <w:t>Предлог закона о алтернативним инвестиционим фондовима</w:t>
      </w:r>
      <w:r w:rsidRPr="00BC3D7E">
        <w:rPr>
          <w:szCs w:val="24"/>
          <w:lang w:val="sr-Cyrl-RS"/>
        </w:rPr>
        <w:t>, који је поднела Влада</w:t>
      </w:r>
    </w:p>
    <w:p w:rsidR="00F32D85" w:rsidRDefault="00F32D85" w:rsidP="00F32D85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Pr="00C41AD7">
        <w:rPr>
          <w:szCs w:val="24"/>
          <w:lang w:val="sr-Cyrl-RS"/>
        </w:rPr>
        <w:t>Предлог закона о алтернативним инвестиционим фондовима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поднела народни посланик Вјерица Радета;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поднео народни посланик Милорад Мирчић;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поднео народни посланик Миљан Дамјановић;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Дубравко Бојић;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Зоран Деспотовић;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 на члан 2. који је поднела народни посланик Наташа Јовановић;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Петар Јојић;</w:t>
      </w:r>
    </w:p>
    <w:p w:rsidR="00F32D85" w:rsidRPr="00EA36A6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поднео народни посланик Томислав Љубеновић;</w:t>
      </w:r>
      <w:r>
        <w:rPr>
          <w:lang w:val="sr-Cyrl-RS"/>
        </w:rPr>
        <w:tab/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- на члан 3.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595B7E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Милорад Мирчић;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Ружица Николић;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13. који је поднела народни посланик Вјерица Радета;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D6646F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Срето Перић;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D6646F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19. </w:t>
      </w:r>
      <w:r w:rsidRPr="00D6646F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20. који је поднео народни посланик Никола Савић;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на члан 21. </w:t>
      </w:r>
      <w:r w:rsidRPr="00D6646F"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Срето Перић;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27. који је поднела народни посланик Александра Белачић;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- на члан 35.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46.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59.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70.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81. који је поднео народни посланик Маријан Ристичевић;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>- на члан 91.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102.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115.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126.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137.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147.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157.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lastRenderedPageBreak/>
        <w:t>- на члан 180. који је поднео народни посланик Маријан Ристичевић;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>- на члан 186. који је поднео народни посланик Миљан Дамјановић;</w:t>
      </w:r>
    </w:p>
    <w:p w:rsidR="00F32D85" w:rsidRDefault="00F32D85" w:rsidP="00F32D85">
      <w:pPr>
        <w:spacing w:after="120"/>
        <w:ind w:firstLine="720"/>
        <w:rPr>
          <w:lang w:val="sr-Cyrl-RS"/>
        </w:rPr>
      </w:pPr>
      <w:r>
        <w:rPr>
          <w:lang w:val="sr-Cyrl-RS"/>
        </w:rPr>
        <w:t>- на члан 243. који је поднео народни посланик Александар Шешељ.</w:t>
      </w:r>
    </w:p>
    <w:p w:rsidR="00F32D85" w:rsidRPr="00BC3D7E" w:rsidRDefault="00F32D85" w:rsidP="00F32D85">
      <w:pPr>
        <w:spacing w:after="12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F32D85" w:rsidRPr="00F32D85" w:rsidRDefault="00F32D85" w:rsidP="00F25EFE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szCs w:val="24"/>
          <w:lang w:val="sr-Cyrl-RS"/>
        </w:rPr>
        <w:tab/>
      </w:r>
      <w:r w:rsidR="00C55793" w:rsidRPr="00BC3D7E">
        <w:rPr>
          <w:szCs w:val="24"/>
          <w:lang w:val="sr-Cyrl-RS"/>
        </w:rPr>
        <w:t>Седница је завршена</w:t>
      </w:r>
      <w:r w:rsidR="00C55793" w:rsidRPr="00BC3D7E">
        <w:rPr>
          <w:szCs w:val="24"/>
          <w:lang w:val="sr-Latn-RS"/>
        </w:rPr>
        <w:t xml:space="preserve"> у </w:t>
      </w:r>
      <w:r w:rsidR="00C55793" w:rsidRPr="00BC3D7E">
        <w:rPr>
          <w:szCs w:val="24"/>
          <w:lang w:val="sr-Cyrl-RS"/>
        </w:rPr>
        <w:t>9,</w:t>
      </w:r>
      <w:r w:rsidR="00F32D85">
        <w:rPr>
          <w:szCs w:val="24"/>
          <w:lang w:val="sr-Cyrl-RS"/>
        </w:rPr>
        <w:t>23</w:t>
      </w:r>
      <w:r w:rsidR="00C55793" w:rsidRPr="00BC3D7E">
        <w:rPr>
          <w:szCs w:val="24"/>
          <w:lang w:val="sr-Cyrl-RS"/>
        </w:rPr>
        <w:t xml:space="preserve"> часова</w:t>
      </w:r>
      <w:r w:rsidR="00C55793" w:rsidRPr="00BC3D7E">
        <w:rPr>
          <w:szCs w:val="24"/>
          <w:lang w:val="sr-Latn-RS"/>
        </w:rPr>
        <w:t>.</w:t>
      </w:r>
    </w:p>
    <w:p w:rsidR="00C55793" w:rsidRDefault="00F10E0D" w:rsidP="00F25EFE">
      <w:pPr>
        <w:spacing w:after="120"/>
        <w:rPr>
          <w:szCs w:val="24"/>
          <w:lang w:val="sr-Cyrl-RS"/>
        </w:rPr>
      </w:pPr>
      <w:r w:rsidRPr="00BC3D7E">
        <w:rPr>
          <w:rFonts w:eastAsiaTheme="minorHAnsi"/>
          <w:szCs w:val="24"/>
        </w:rPr>
        <w:tab/>
      </w:r>
      <w:r w:rsidR="00C55793" w:rsidRPr="00BC3D7E">
        <w:rPr>
          <w:szCs w:val="24"/>
          <w:lang w:val="sr-Cyrl-RS"/>
        </w:rPr>
        <w:t xml:space="preserve">Саставни део записника чине стенографске белешке. </w:t>
      </w:r>
    </w:p>
    <w:p w:rsidR="0035409C" w:rsidRPr="00BC3D7E" w:rsidRDefault="0035409C" w:rsidP="00F25EFE">
      <w:pPr>
        <w:spacing w:after="120"/>
        <w:rPr>
          <w:rFonts w:eastAsiaTheme="minorHAnsi"/>
          <w:szCs w:val="24"/>
        </w:rPr>
      </w:pPr>
    </w:p>
    <w:p w:rsidR="00F10E0D" w:rsidRPr="00BC3D7E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                                                            </w:t>
      </w:r>
    </w:p>
    <w:p w:rsidR="00C55793" w:rsidRPr="00BC3D7E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</w:rPr>
        <w:t xml:space="preserve">  </w:t>
      </w:r>
      <w:r w:rsidRPr="00BC3D7E">
        <w:rPr>
          <w:szCs w:val="24"/>
          <w:lang w:val="sr-Cyrl-RS"/>
        </w:rPr>
        <w:t xml:space="preserve">    СЕКРЕТАР                                                                </w:t>
      </w:r>
      <w:r w:rsidR="00B74384" w:rsidRPr="00BC3D7E">
        <w:rPr>
          <w:szCs w:val="24"/>
          <w:lang w:val="sr-Cyrl-RS"/>
        </w:rPr>
        <w:t xml:space="preserve">                         </w:t>
      </w:r>
      <w:r w:rsidR="00F25EFE">
        <w:rPr>
          <w:szCs w:val="24"/>
        </w:rPr>
        <w:t xml:space="preserve">       </w:t>
      </w:r>
      <w:r w:rsidRPr="00BC3D7E">
        <w:rPr>
          <w:szCs w:val="24"/>
          <w:lang w:val="sr-Cyrl-RS"/>
        </w:rPr>
        <w:t>ПРЕДСЕДНИК</w:t>
      </w:r>
    </w:p>
    <w:p w:rsidR="00C55793" w:rsidRPr="00BC3D7E" w:rsidRDefault="00C55793" w:rsidP="00F10E0D">
      <w:pPr>
        <w:tabs>
          <w:tab w:val="left" w:pos="993"/>
        </w:tabs>
        <w:rPr>
          <w:szCs w:val="24"/>
        </w:rPr>
      </w:pPr>
    </w:p>
    <w:p w:rsidR="00C55793" w:rsidRPr="006B23A3" w:rsidRDefault="00C55793" w:rsidP="006B23A3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>др Радоје Церовић                                                                                        Ђорђе Комленски</w:t>
      </w:r>
      <w:r w:rsidRPr="00BC3D7E">
        <w:rPr>
          <w:szCs w:val="24"/>
          <w:lang w:val="sr-Cyrl-RS"/>
        </w:rPr>
        <w:tab/>
      </w:r>
    </w:p>
    <w:sectPr w:rsidR="00C55793" w:rsidRPr="006B23A3" w:rsidSect="006B23A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F6" w:rsidRDefault="00730EF6" w:rsidP="00F52BC9">
      <w:r>
        <w:separator/>
      </w:r>
    </w:p>
  </w:endnote>
  <w:endnote w:type="continuationSeparator" w:id="0">
    <w:p w:rsidR="00730EF6" w:rsidRDefault="00730EF6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3A3" w:rsidRDefault="006B2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E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F6" w:rsidRDefault="00730EF6" w:rsidP="00F52BC9">
      <w:r>
        <w:separator/>
      </w:r>
    </w:p>
  </w:footnote>
  <w:footnote w:type="continuationSeparator" w:id="0">
    <w:p w:rsidR="00730EF6" w:rsidRDefault="00730EF6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30073D"/>
    <w:rsid w:val="00322291"/>
    <w:rsid w:val="003410B4"/>
    <w:rsid w:val="0035409C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16F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713BF"/>
    <w:rsid w:val="00673DD4"/>
    <w:rsid w:val="00676480"/>
    <w:rsid w:val="00682E87"/>
    <w:rsid w:val="006858C0"/>
    <w:rsid w:val="0069335D"/>
    <w:rsid w:val="00694559"/>
    <w:rsid w:val="006A087E"/>
    <w:rsid w:val="006B23A3"/>
    <w:rsid w:val="006D17F6"/>
    <w:rsid w:val="006D6349"/>
    <w:rsid w:val="006D6C55"/>
    <w:rsid w:val="00701528"/>
    <w:rsid w:val="00705879"/>
    <w:rsid w:val="0071338D"/>
    <w:rsid w:val="00727299"/>
    <w:rsid w:val="00730EF6"/>
    <w:rsid w:val="00740722"/>
    <w:rsid w:val="00744011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4627"/>
    <w:rsid w:val="007F7952"/>
    <w:rsid w:val="00807B83"/>
    <w:rsid w:val="00821A7F"/>
    <w:rsid w:val="008221DC"/>
    <w:rsid w:val="00826324"/>
    <w:rsid w:val="0082769D"/>
    <w:rsid w:val="00893432"/>
    <w:rsid w:val="008B0996"/>
    <w:rsid w:val="008C3268"/>
    <w:rsid w:val="008C6E61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9F560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C3D7E"/>
    <w:rsid w:val="00BD0885"/>
    <w:rsid w:val="00BF6573"/>
    <w:rsid w:val="00C048A4"/>
    <w:rsid w:val="00C133B8"/>
    <w:rsid w:val="00C24049"/>
    <w:rsid w:val="00C25B1B"/>
    <w:rsid w:val="00C3645C"/>
    <w:rsid w:val="00C41AD7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A3376"/>
    <w:rsid w:val="00DC1A77"/>
    <w:rsid w:val="00DD2674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7124E"/>
    <w:rsid w:val="00E85875"/>
    <w:rsid w:val="00E87BD0"/>
    <w:rsid w:val="00E90D2D"/>
    <w:rsid w:val="00E97EAA"/>
    <w:rsid w:val="00EA3B59"/>
    <w:rsid w:val="00EA7108"/>
    <w:rsid w:val="00EB685D"/>
    <w:rsid w:val="00ED0C72"/>
    <w:rsid w:val="00EE7745"/>
    <w:rsid w:val="00F03BB2"/>
    <w:rsid w:val="00F10E0D"/>
    <w:rsid w:val="00F15E65"/>
    <w:rsid w:val="00F171AA"/>
    <w:rsid w:val="00F21E7A"/>
    <w:rsid w:val="00F25EFE"/>
    <w:rsid w:val="00F32D85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B1B2-C011-4E52-A5A8-E153FE33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65</cp:revision>
  <cp:lastPrinted>2019-10-18T11:27:00Z</cp:lastPrinted>
  <dcterms:created xsi:type="dcterms:W3CDTF">2019-07-24T08:04:00Z</dcterms:created>
  <dcterms:modified xsi:type="dcterms:W3CDTF">2019-10-18T11:27:00Z</dcterms:modified>
</cp:coreProperties>
</file>